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FFE3" w14:textId="400C884F" w:rsidR="008D0F76" w:rsidRPr="00E7766B" w:rsidRDefault="00E7766B" w:rsidP="008D0F76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ＭＳ ゴシック"/>
          <w:b/>
          <w:sz w:val="28"/>
          <w:szCs w:val="28"/>
        </w:rPr>
      </w:pPr>
      <w:r w:rsidRPr="00E7766B">
        <w:rPr>
          <w:rFonts w:ascii="HGS創英角ｺﾞｼｯｸUB" w:eastAsia="HGS創英角ｺﾞｼｯｸUB" w:cs="MS-PGothic" w:hint="eastAsia"/>
          <w:b/>
          <w:kern w:val="0"/>
          <w:sz w:val="32"/>
          <w:szCs w:val="32"/>
        </w:rPr>
        <w:t>キャンパスアジア・プラス・プログラム</w:t>
      </w:r>
    </w:p>
    <w:p w14:paraId="5D2F1303" w14:textId="299B46AD" w:rsidR="002F3BAE" w:rsidRPr="002F3BAE" w:rsidRDefault="008D0F76" w:rsidP="002F3BAE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/>
          <w:b/>
          <w:sz w:val="28"/>
          <w:bdr w:val="single" w:sz="4" w:space="0" w:color="auto" w:frame="1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 w:frame="1"/>
        </w:rPr>
        <w:t>202</w:t>
      </w:r>
      <w:r w:rsidR="00FD3C62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 w:frame="1"/>
        </w:rPr>
        <w:t>6</w:t>
      </w: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 w:frame="1"/>
        </w:rPr>
        <w:t>年度春季 募集要項</w:t>
      </w:r>
    </w:p>
    <w:p w14:paraId="4ABA6167" w14:textId="77777777" w:rsidR="002F3BAE" w:rsidRDefault="002F3BAE" w:rsidP="008D0F76">
      <w:pPr>
        <w:rPr>
          <w:rFonts w:asciiTheme="minorEastAsia" w:hAnsiTheme="minorEastAsia"/>
        </w:rPr>
      </w:pPr>
    </w:p>
    <w:p w14:paraId="5EB27378" w14:textId="21E497F1" w:rsidR="001D6E1D" w:rsidRDefault="008D0F76" w:rsidP="008D0F76">
      <w:pPr>
        <w:rPr>
          <w:rFonts w:asciiTheme="minorEastAsia" w:hAnsiTheme="minorEastAsia"/>
        </w:rPr>
      </w:pPr>
      <w:r w:rsidRPr="007071CE">
        <w:rPr>
          <w:rFonts w:asciiTheme="minorEastAsia" w:hAnsiTheme="minorEastAsia" w:hint="eastAsia"/>
        </w:rPr>
        <w:t>キャンパスアジア・プラス・プログラムは、神戸大学、中国上海市にある復旦大学国際関係</w:t>
      </w:r>
      <w:r w:rsidR="002E5A14">
        <w:rPr>
          <w:rFonts w:asciiTheme="minorEastAsia" w:hAnsiTheme="minorEastAsia" w:hint="eastAsia"/>
        </w:rPr>
        <w:t>・</w:t>
      </w:r>
      <w:r w:rsidRPr="007071CE">
        <w:rPr>
          <w:rFonts w:asciiTheme="minorEastAsia" w:hAnsiTheme="minorEastAsia" w:hint="eastAsia"/>
        </w:rPr>
        <w:t>公共事務学院、韓国ソウル市にある高麗大学校国際大学院、タイ</w:t>
      </w:r>
      <w:r w:rsidR="00E7766B">
        <w:rPr>
          <w:rFonts w:asciiTheme="minorEastAsia" w:hAnsiTheme="minorEastAsia" w:hint="eastAsia"/>
        </w:rPr>
        <w:t>はバンコク</w:t>
      </w:r>
      <w:r w:rsidRPr="007071CE">
        <w:rPr>
          <w:rFonts w:asciiTheme="minorEastAsia" w:hAnsiTheme="minorEastAsia" w:hint="eastAsia"/>
        </w:rPr>
        <w:t>のチュラロンコン大学看護学研究科</w:t>
      </w:r>
      <w:r w:rsidRPr="00472057">
        <w:rPr>
          <w:rFonts w:asciiTheme="minorEastAsia" w:hAnsiTheme="minorEastAsia" w:hint="eastAsia"/>
          <w:sz w:val="14"/>
          <w:szCs w:val="16"/>
        </w:rPr>
        <w:t>（</w:t>
      </w:r>
      <w:r w:rsidRPr="00472057">
        <w:rPr>
          <w:rFonts w:asciiTheme="minorEastAsia" w:hAnsiTheme="minorEastAsia" w:cs="ＭＳ 明朝" w:hint="eastAsia"/>
          <w:sz w:val="14"/>
          <w:szCs w:val="16"/>
        </w:rPr>
        <w:t>※１）</w:t>
      </w:r>
      <w:r w:rsidRPr="007071CE">
        <w:rPr>
          <w:rFonts w:asciiTheme="minorEastAsia" w:hAnsiTheme="minorEastAsia" w:hint="eastAsia"/>
        </w:rPr>
        <w:t>、ラオス</w:t>
      </w:r>
      <w:r w:rsidR="00E7766B">
        <w:rPr>
          <w:rFonts w:asciiTheme="minorEastAsia" w:hAnsiTheme="minorEastAsia" w:hint="eastAsia"/>
        </w:rPr>
        <w:t>はヴィエンチャンの</w:t>
      </w:r>
      <w:r w:rsidRPr="007071CE">
        <w:rPr>
          <w:rFonts w:asciiTheme="minorEastAsia" w:hAnsiTheme="minorEastAsia" w:hint="eastAsia"/>
        </w:rPr>
        <w:t>国立大学経済経営学部</w:t>
      </w:r>
      <w:r w:rsidRPr="00D0534D">
        <w:rPr>
          <w:rFonts w:asciiTheme="minorEastAsia" w:hAnsiTheme="minorEastAsia" w:hint="eastAsia"/>
          <w:sz w:val="14"/>
          <w:szCs w:val="16"/>
        </w:rPr>
        <w:t>（※２）</w:t>
      </w:r>
      <w:r w:rsidRPr="007071CE">
        <w:rPr>
          <w:rFonts w:asciiTheme="minorEastAsia" w:hAnsiTheme="minorEastAsia" w:hint="eastAsia"/>
        </w:rPr>
        <w:t>の</w:t>
      </w:r>
      <w:r w:rsidRPr="007071CE">
        <w:rPr>
          <w:rFonts w:asciiTheme="minorEastAsia" w:hAnsiTheme="minorEastAsia" w:cs="Arial" w:hint="eastAsia"/>
        </w:rPr>
        <w:t>５</w:t>
      </w:r>
      <w:r w:rsidRPr="007071CE">
        <w:rPr>
          <w:rFonts w:asciiTheme="minorEastAsia" w:hAnsiTheme="minorEastAsia" w:hint="eastAsia"/>
        </w:rPr>
        <w:t>大学が提携を結び、</w:t>
      </w:r>
      <w:r w:rsidR="007F1F7F" w:rsidRPr="007F1F7F">
        <w:rPr>
          <w:rFonts w:ascii="Times New Roman" w:hAnsi="Times New Roman" w:hint="eastAsia"/>
          <w:bCs/>
          <w:szCs w:val="21"/>
        </w:rPr>
        <w:t>2021</w:t>
      </w:r>
      <w:r w:rsidR="007F1F7F" w:rsidRPr="007F1F7F">
        <w:rPr>
          <w:rFonts w:ascii="Times New Roman" w:hAnsi="Times New Roman" w:hint="eastAsia"/>
          <w:bCs/>
          <w:szCs w:val="21"/>
        </w:rPr>
        <w:t>年度～</w:t>
      </w:r>
      <w:r w:rsidR="007F1F7F" w:rsidRPr="007F1F7F">
        <w:rPr>
          <w:rFonts w:ascii="Times New Roman" w:hAnsi="Times New Roman" w:hint="eastAsia"/>
          <w:bCs/>
          <w:szCs w:val="21"/>
        </w:rPr>
        <w:t>2025</w:t>
      </w:r>
      <w:r w:rsidR="007F1F7F" w:rsidRPr="007F1F7F">
        <w:rPr>
          <w:rFonts w:ascii="Times New Roman" w:hAnsi="Times New Roman" w:hint="eastAsia"/>
          <w:bCs/>
          <w:szCs w:val="21"/>
        </w:rPr>
        <w:t>年度、文部科学省「大学の世界展開力強化事業」の補助金を受け、神戸大学では「異分野共創によるリスク・マネジメント専門家養成共同教育プログラム」として運営されてきました。</w:t>
      </w:r>
    </w:p>
    <w:p w14:paraId="3DAC554F" w14:textId="2A717C18" w:rsidR="008D0F76" w:rsidRPr="001D6E1D" w:rsidRDefault="008D0F76" w:rsidP="008D0F76">
      <w:pPr>
        <w:rPr>
          <w:rFonts w:asciiTheme="minorEastAsia" w:hAnsiTheme="minorEastAsia"/>
          <w:u w:val="single"/>
        </w:rPr>
      </w:pPr>
      <w:r w:rsidRPr="001D6E1D">
        <w:rPr>
          <w:rFonts w:asciiTheme="minorEastAsia" w:hAnsiTheme="minorEastAsia" w:hint="eastAsia"/>
          <w:u w:val="single"/>
        </w:rPr>
        <w:t>春季は高麗大学校国際大学院および復旦大学国際関係・公共事務学院への派遣学生を募集します。</w:t>
      </w:r>
    </w:p>
    <w:p w14:paraId="17518806" w14:textId="6E97183B" w:rsidR="008D0F76" w:rsidRPr="00472057" w:rsidRDefault="008D0F76" w:rsidP="00183147">
      <w:pPr>
        <w:ind w:leftChars="1350" w:left="5950" w:hangingChars="1947" w:hanging="3115"/>
        <w:rPr>
          <w:rFonts w:asciiTheme="minorEastAsia" w:hAnsiTheme="minorEastAsia"/>
          <w:sz w:val="16"/>
          <w:szCs w:val="21"/>
        </w:rPr>
      </w:pPr>
      <w:r w:rsidRPr="00472057">
        <w:rPr>
          <w:rFonts w:asciiTheme="minorEastAsia" w:hAnsiTheme="minorEastAsia" w:cs="ＭＳ 明朝" w:hint="eastAsia"/>
          <w:sz w:val="16"/>
          <w:szCs w:val="21"/>
        </w:rPr>
        <w:t>※１</w:t>
      </w:r>
      <w:r w:rsidR="00183147">
        <w:rPr>
          <w:rFonts w:asciiTheme="minorEastAsia" w:hAnsiTheme="minorEastAsia" w:cs="ＭＳ 明朝" w:hint="eastAsia"/>
          <w:sz w:val="16"/>
          <w:szCs w:val="21"/>
        </w:rPr>
        <w:t xml:space="preserve">　</w:t>
      </w:r>
      <w:r w:rsidRPr="00472057">
        <w:rPr>
          <w:rFonts w:asciiTheme="minorEastAsia" w:hAnsiTheme="minorEastAsia" w:hint="eastAsia"/>
          <w:sz w:val="16"/>
          <w:szCs w:val="21"/>
        </w:rPr>
        <w:t>チュラロンコン大学（看護）への派遣については、別途</w:t>
      </w:r>
      <w:r w:rsidR="00FD3C62">
        <w:rPr>
          <w:rFonts w:asciiTheme="minorEastAsia" w:hAnsiTheme="minorEastAsia" w:hint="eastAsia"/>
          <w:sz w:val="16"/>
          <w:szCs w:val="21"/>
        </w:rPr>
        <w:t>医学</w:t>
      </w:r>
      <w:r w:rsidR="00183147">
        <w:rPr>
          <w:rFonts w:asciiTheme="minorEastAsia" w:hAnsiTheme="minorEastAsia" w:hint="eastAsia"/>
          <w:sz w:val="16"/>
          <w:szCs w:val="21"/>
        </w:rPr>
        <w:t>系</w:t>
      </w:r>
      <w:r w:rsidRPr="00472057">
        <w:rPr>
          <w:rFonts w:asciiTheme="minorEastAsia" w:hAnsiTheme="minorEastAsia" w:hint="eastAsia"/>
          <w:sz w:val="16"/>
          <w:szCs w:val="21"/>
        </w:rPr>
        <w:t>研究科で募集</w:t>
      </w:r>
      <w:r w:rsidR="00E7766B">
        <w:rPr>
          <w:rFonts w:asciiTheme="minorEastAsia" w:hAnsiTheme="minorEastAsia" w:hint="eastAsia"/>
          <w:sz w:val="16"/>
          <w:szCs w:val="21"/>
        </w:rPr>
        <w:t>します</w:t>
      </w:r>
      <w:r w:rsidRPr="00472057">
        <w:rPr>
          <w:rFonts w:asciiTheme="minorEastAsia" w:hAnsiTheme="minorEastAsia" w:hint="eastAsia"/>
          <w:sz w:val="16"/>
          <w:szCs w:val="21"/>
        </w:rPr>
        <w:t>。</w:t>
      </w:r>
    </w:p>
    <w:p w14:paraId="705A2C1C" w14:textId="35897F01" w:rsidR="008D0F76" w:rsidRPr="00472057" w:rsidRDefault="008D0F76" w:rsidP="0033004B">
      <w:pPr>
        <w:ind w:leftChars="1418" w:left="5951" w:hangingChars="1858" w:hanging="2973"/>
        <w:rPr>
          <w:rFonts w:asciiTheme="minorEastAsia" w:hAnsiTheme="minorEastAsia"/>
          <w:sz w:val="16"/>
          <w:szCs w:val="21"/>
        </w:rPr>
      </w:pPr>
      <w:r w:rsidRPr="00472057">
        <w:rPr>
          <w:rFonts w:asciiTheme="minorEastAsia" w:hAnsiTheme="minorEastAsia" w:hint="eastAsia"/>
          <w:sz w:val="16"/>
          <w:szCs w:val="21"/>
        </w:rPr>
        <w:t>※２</w:t>
      </w:r>
      <w:r w:rsidR="00183147">
        <w:rPr>
          <w:rFonts w:asciiTheme="minorEastAsia" w:hAnsiTheme="minorEastAsia" w:hint="eastAsia"/>
          <w:sz w:val="16"/>
          <w:szCs w:val="21"/>
        </w:rPr>
        <w:t xml:space="preserve">　</w:t>
      </w:r>
      <w:r w:rsidRPr="00472057">
        <w:rPr>
          <w:rFonts w:asciiTheme="minorEastAsia" w:hAnsiTheme="minorEastAsia" w:hint="eastAsia"/>
          <w:sz w:val="16"/>
          <w:szCs w:val="21"/>
        </w:rPr>
        <w:t>５月に別途募集</w:t>
      </w:r>
      <w:r w:rsidR="00716CF0">
        <w:rPr>
          <w:rFonts w:asciiTheme="minorEastAsia" w:hAnsiTheme="minorEastAsia" w:hint="eastAsia"/>
          <w:sz w:val="16"/>
          <w:szCs w:val="21"/>
        </w:rPr>
        <w:t>します</w:t>
      </w:r>
      <w:r w:rsidRPr="00472057">
        <w:rPr>
          <w:rFonts w:asciiTheme="minorEastAsia" w:hAnsiTheme="minorEastAsia" w:hint="eastAsia"/>
          <w:sz w:val="16"/>
          <w:szCs w:val="21"/>
        </w:rPr>
        <w:t>。派遣期間</w:t>
      </w:r>
      <w:r w:rsidR="00724F36" w:rsidRPr="00472057">
        <w:rPr>
          <w:rFonts w:asciiTheme="minorEastAsia" w:hAnsiTheme="minorEastAsia" w:hint="eastAsia"/>
          <w:sz w:val="16"/>
          <w:szCs w:val="21"/>
        </w:rPr>
        <w:t>４週間</w:t>
      </w:r>
      <w:r w:rsidRPr="00472057">
        <w:rPr>
          <w:rFonts w:asciiTheme="minorEastAsia" w:hAnsiTheme="minorEastAsia" w:hint="eastAsia"/>
          <w:sz w:val="16"/>
          <w:szCs w:val="21"/>
        </w:rPr>
        <w:t>（</w:t>
      </w:r>
      <w:r w:rsidR="00724F36" w:rsidRPr="00472057">
        <w:rPr>
          <w:rFonts w:asciiTheme="minorEastAsia" w:hAnsiTheme="minorEastAsia" w:hint="eastAsia"/>
          <w:sz w:val="16"/>
          <w:szCs w:val="21"/>
        </w:rPr>
        <w:t>８－９月</w:t>
      </w:r>
      <w:r w:rsidRPr="00472057">
        <w:rPr>
          <w:rFonts w:asciiTheme="minorEastAsia" w:hAnsiTheme="minorEastAsia" w:hint="eastAsia"/>
          <w:sz w:val="16"/>
          <w:szCs w:val="21"/>
        </w:rPr>
        <w:t>）。</w:t>
      </w:r>
      <w:r w:rsidR="00716CF0">
        <w:rPr>
          <w:rFonts w:asciiTheme="minorEastAsia" w:hAnsiTheme="minorEastAsia" w:hint="eastAsia"/>
          <w:sz w:val="16"/>
          <w:szCs w:val="21"/>
        </w:rPr>
        <w:t>本募集との</w:t>
      </w:r>
      <w:r w:rsidR="00724F36" w:rsidRPr="00472057">
        <w:rPr>
          <w:rFonts w:asciiTheme="minorEastAsia" w:hAnsiTheme="minorEastAsia" w:hint="eastAsia"/>
          <w:sz w:val="16"/>
          <w:szCs w:val="21"/>
        </w:rPr>
        <w:t>併願</w:t>
      </w:r>
      <w:r w:rsidR="009D135F">
        <w:rPr>
          <w:rFonts w:asciiTheme="minorEastAsia" w:hAnsiTheme="minorEastAsia" w:hint="eastAsia"/>
          <w:sz w:val="16"/>
          <w:szCs w:val="21"/>
        </w:rPr>
        <w:t>可能です</w:t>
      </w:r>
      <w:r w:rsidRPr="00472057">
        <w:rPr>
          <w:rFonts w:asciiTheme="minorEastAsia" w:hAnsiTheme="minorEastAsia" w:hint="eastAsia"/>
          <w:sz w:val="16"/>
          <w:szCs w:val="21"/>
        </w:rPr>
        <w:t>。</w:t>
      </w:r>
    </w:p>
    <w:p w14:paraId="62084805" w14:textId="053F0DB1" w:rsidR="00483768" w:rsidRDefault="002F3BAE" w:rsidP="00483768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b/>
          <w:bCs/>
          <w:sz w:val="20"/>
        </w:rPr>
      </w:pPr>
      <w:r w:rsidRPr="00483768">
        <w:rPr>
          <w:rFonts w:asciiTheme="minorEastAsia" w:hAnsiTheme="minorEastAsia" w:hint="eastAsia"/>
          <w:b/>
          <w:bCs/>
          <w:sz w:val="20"/>
        </w:rPr>
        <w:t>目的</w:t>
      </w:r>
    </w:p>
    <w:p w14:paraId="41E352AE" w14:textId="24135811" w:rsidR="00000227" w:rsidRDefault="00000227" w:rsidP="00000227">
      <w:pPr>
        <w:pStyle w:val="a4"/>
        <w:ind w:leftChars="0" w:left="420"/>
        <w:rPr>
          <w:rFonts w:asciiTheme="minorEastAsia" w:hAnsiTheme="minorEastAsia"/>
          <w:sz w:val="20"/>
        </w:rPr>
      </w:pPr>
      <w:r w:rsidRPr="00000227">
        <w:rPr>
          <w:rFonts w:asciiTheme="minorEastAsia" w:hAnsiTheme="minorEastAsia" w:hint="eastAsia"/>
          <w:sz w:val="20"/>
        </w:rPr>
        <w:t>政治、</w:t>
      </w:r>
      <w:r>
        <w:rPr>
          <w:rFonts w:asciiTheme="minorEastAsia" w:hAnsiTheme="minorEastAsia" w:hint="eastAsia"/>
          <w:sz w:val="20"/>
        </w:rPr>
        <w:t>経</w:t>
      </w:r>
      <w:r w:rsidRPr="00000227">
        <w:rPr>
          <w:rFonts w:asciiTheme="minorEastAsia" w:hAnsiTheme="minorEastAsia" w:hint="eastAsia"/>
          <w:sz w:val="20"/>
        </w:rPr>
        <w:t>済、経営、国際関係・安全保障、公共政策、人的資源、防災、国際保健（感染症を含む）の分野において、高い専門性と実践力・応用力が修得できる共同教育を提供することにより、グローバルに活躍する</w:t>
      </w:r>
      <w:r w:rsidR="00314E6C" w:rsidRPr="00000227">
        <w:rPr>
          <w:rFonts w:asciiTheme="minorEastAsia" w:hAnsiTheme="minorEastAsia" w:hint="eastAsia"/>
          <w:sz w:val="20"/>
        </w:rPr>
        <w:t>リスクマネジメント</w:t>
      </w:r>
      <w:r w:rsidRPr="00000227">
        <w:rPr>
          <w:rFonts w:asciiTheme="minorEastAsia" w:hAnsiTheme="minorEastAsia" w:hint="eastAsia"/>
          <w:sz w:val="20"/>
        </w:rPr>
        <w:t>高度専門人材・</w:t>
      </w:r>
      <w:r>
        <w:rPr>
          <w:rFonts w:asciiTheme="minorEastAsia" w:hAnsiTheme="minorEastAsia" w:hint="eastAsia"/>
          <w:sz w:val="20"/>
        </w:rPr>
        <w:t>リーダーを育成する。</w:t>
      </w:r>
    </w:p>
    <w:p w14:paraId="3C0C9F2A" w14:textId="7F0C1714" w:rsidR="00A44136" w:rsidRPr="00542142" w:rsidRDefault="00A44136" w:rsidP="00445189">
      <w:pPr>
        <w:ind w:leftChars="270" w:left="568" w:rightChars="134" w:right="281" w:hanging="1"/>
        <w:rPr>
          <w:rFonts w:ascii="Times New Roman" w:hAnsi="Times New Roman"/>
          <w:bCs/>
          <w:sz w:val="18"/>
          <w:szCs w:val="21"/>
          <w:u w:val="dotted"/>
        </w:rPr>
      </w:pPr>
      <w:r w:rsidRPr="00542142">
        <w:rPr>
          <w:rFonts w:ascii="Times New Roman" w:hAnsi="Times New Roman" w:hint="eastAsia"/>
          <w:bCs/>
          <w:sz w:val="18"/>
          <w:szCs w:val="21"/>
          <w:u w:val="dotted"/>
        </w:rPr>
        <w:t>プログラム参加者</w:t>
      </w:r>
      <w:r w:rsidR="00542142">
        <w:rPr>
          <w:rFonts w:ascii="Times New Roman" w:hAnsi="Times New Roman" w:hint="eastAsia"/>
          <w:bCs/>
          <w:sz w:val="18"/>
          <w:szCs w:val="21"/>
          <w:u w:val="dotted"/>
        </w:rPr>
        <w:t>に</w:t>
      </w:r>
      <w:r w:rsidRPr="00542142">
        <w:rPr>
          <w:rFonts w:ascii="Times New Roman" w:hAnsi="Times New Roman" w:hint="eastAsia"/>
          <w:bCs/>
          <w:sz w:val="18"/>
          <w:szCs w:val="21"/>
          <w:u w:val="dotted"/>
        </w:rPr>
        <w:t>は、提携５大学と実施するオンライン共同教育「リスクマネジメント」</w:t>
      </w:r>
      <w:r w:rsidR="00542142">
        <w:rPr>
          <w:rFonts w:ascii="Times New Roman" w:hAnsi="Times New Roman" w:hint="eastAsia"/>
          <w:bCs/>
          <w:sz w:val="18"/>
          <w:szCs w:val="21"/>
          <w:u w:val="dotted"/>
        </w:rPr>
        <w:t>（</w:t>
      </w:r>
      <w:r w:rsidR="00542142" w:rsidRPr="00542142">
        <w:rPr>
          <w:rFonts w:ascii="Times New Roman" w:hAnsi="Times New Roman" w:hint="eastAsia"/>
          <w:bCs/>
          <w:sz w:val="18"/>
          <w:szCs w:val="21"/>
          <w:u w:val="dotted"/>
        </w:rPr>
        <w:t>国際協力研究科で後期に開講</w:t>
      </w:r>
      <w:r w:rsidR="00542142">
        <w:rPr>
          <w:rFonts w:ascii="Times New Roman" w:hAnsi="Times New Roman" w:hint="eastAsia"/>
          <w:bCs/>
          <w:sz w:val="18"/>
          <w:szCs w:val="21"/>
          <w:u w:val="dotted"/>
        </w:rPr>
        <w:t>）</w:t>
      </w:r>
      <w:r w:rsidR="007F1F7F">
        <w:rPr>
          <w:rFonts w:ascii="Times New Roman" w:hAnsi="Times New Roman" w:hint="eastAsia"/>
          <w:bCs/>
          <w:sz w:val="18"/>
          <w:szCs w:val="21"/>
          <w:u w:val="dotted"/>
        </w:rPr>
        <w:t>ほかリスクマネジメント関連科目</w:t>
      </w:r>
      <w:r w:rsidR="00542142">
        <w:rPr>
          <w:rFonts w:ascii="Times New Roman" w:hAnsi="Times New Roman" w:hint="eastAsia"/>
          <w:bCs/>
          <w:sz w:val="18"/>
          <w:szCs w:val="21"/>
          <w:u w:val="dotted"/>
        </w:rPr>
        <w:t>の</w:t>
      </w:r>
      <w:r w:rsidRPr="00542142">
        <w:rPr>
          <w:rFonts w:ascii="Times New Roman" w:hAnsi="Times New Roman" w:hint="eastAsia"/>
          <w:bCs/>
          <w:sz w:val="18"/>
          <w:szCs w:val="21"/>
          <w:u w:val="dotted"/>
        </w:rPr>
        <w:t>履修</w:t>
      </w:r>
      <w:r w:rsidR="006E319C" w:rsidRPr="00542142">
        <w:rPr>
          <w:rFonts w:ascii="Times New Roman" w:hAnsi="Times New Roman" w:hint="eastAsia"/>
          <w:bCs/>
          <w:sz w:val="18"/>
          <w:szCs w:val="21"/>
          <w:u w:val="dotted"/>
        </w:rPr>
        <w:t>または</w:t>
      </w:r>
      <w:r w:rsidRPr="00542142">
        <w:rPr>
          <w:rFonts w:ascii="Times New Roman" w:hAnsi="Times New Roman" w:hint="eastAsia"/>
          <w:bCs/>
          <w:sz w:val="18"/>
          <w:szCs w:val="21"/>
          <w:u w:val="dotted"/>
        </w:rPr>
        <w:t>聴講</w:t>
      </w:r>
      <w:r w:rsidR="009549BE" w:rsidRPr="00542142">
        <w:rPr>
          <w:rFonts w:ascii="Times New Roman" w:hAnsi="Times New Roman" w:hint="eastAsia"/>
          <w:bCs/>
          <w:sz w:val="18"/>
          <w:szCs w:val="21"/>
          <w:u w:val="dotted"/>
        </w:rPr>
        <w:t>を推奨</w:t>
      </w:r>
      <w:r w:rsidR="00E7766B" w:rsidRPr="00542142">
        <w:rPr>
          <w:rFonts w:ascii="Times New Roman" w:hAnsi="Times New Roman" w:hint="eastAsia"/>
          <w:bCs/>
          <w:sz w:val="18"/>
          <w:szCs w:val="21"/>
          <w:u w:val="dotted"/>
        </w:rPr>
        <w:t>し</w:t>
      </w:r>
      <w:r w:rsidR="00FC4C84">
        <w:rPr>
          <w:rFonts w:ascii="Times New Roman" w:hAnsi="Times New Roman" w:hint="eastAsia"/>
          <w:bCs/>
          <w:sz w:val="18"/>
          <w:szCs w:val="21"/>
          <w:u w:val="dotted"/>
        </w:rPr>
        <w:t>てい</w:t>
      </w:r>
      <w:r w:rsidR="00E7766B" w:rsidRPr="00542142">
        <w:rPr>
          <w:rFonts w:ascii="Times New Roman" w:hAnsi="Times New Roman" w:hint="eastAsia"/>
          <w:bCs/>
          <w:sz w:val="18"/>
          <w:szCs w:val="21"/>
          <w:u w:val="dotted"/>
        </w:rPr>
        <w:t>ます</w:t>
      </w:r>
      <w:r w:rsidRPr="00542142">
        <w:rPr>
          <w:rFonts w:ascii="Times New Roman" w:hAnsi="Times New Roman" w:hint="eastAsia"/>
          <w:bCs/>
          <w:sz w:val="18"/>
          <w:szCs w:val="21"/>
          <w:u w:val="dotted"/>
        </w:rPr>
        <w:t>。</w:t>
      </w:r>
    </w:p>
    <w:p w14:paraId="3F1917E0" w14:textId="65F88635" w:rsidR="00000227" w:rsidRPr="00A44136" w:rsidRDefault="00000227" w:rsidP="00000227">
      <w:pPr>
        <w:pStyle w:val="a4"/>
        <w:ind w:leftChars="0" w:left="420"/>
        <w:rPr>
          <w:rFonts w:asciiTheme="minorEastAsia" w:hAnsiTheme="minorEastAsia"/>
          <w:sz w:val="20"/>
        </w:rPr>
      </w:pPr>
    </w:p>
    <w:p w14:paraId="3D7AA393" w14:textId="24E20CB4" w:rsidR="00483768" w:rsidRPr="00483768" w:rsidRDefault="008D0F76" w:rsidP="00483768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b/>
          <w:bCs/>
          <w:sz w:val="20"/>
        </w:rPr>
      </w:pPr>
      <w:r w:rsidRPr="00483768">
        <w:rPr>
          <w:rFonts w:asciiTheme="minorEastAsia" w:hAnsiTheme="minorEastAsia" w:hint="eastAsia"/>
          <w:b/>
        </w:rPr>
        <w:t>応募資格者及び募集人員</w:t>
      </w:r>
    </w:p>
    <w:p w14:paraId="2EA97C7E" w14:textId="6FDF29C8" w:rsidR="00483768" w:rsidRPr="00483768" w:rsidRDefault="00483768" w:rsidP="00483768">
      <w:pPr>
        <w:pStyle w:val="a4"/>
        <w:ind w:leftChars="0" w:left="420"/>
        <w:rPr>
          <w:rFonts w:asciiTheme="minorEastAsia" w:hAnsiTheme="minorEastAsia"/>
        </w:rPr>
      </w:pPr>
      <w:r w:rsidRPr="00483768">
        <w:rPr>
          <w:rFonts w:asciiTheme="minorEastAsia" w:hAnsiTheme="minorEastAsia" w:hint="eastAsia"/>
          <w:b/>
        </w:rPr>
        <w:t>応募資格：</w:t>
      </w:r>
      <w:r w:rsidRPr="00483768">
        <w:rPr>
          <w:rFonts w:asciiTheme="minorEastAsia" w:hAnsiTheme="minorEastAsia" w:hint="eastAsia"/>
        </w:rPr>
        <w:t>神戸大学大学院に所属する博士前期課程（修士）、博士後期課程(博士)の大学院生</w:t>
      </w:r>
    </w:p>
    <w:p w14:paraId="6909F851" w14:textId="4B5F4AFB" w:rsidR="001B4D26" w:rsidRDefault="00483768" w:rsidP="001B4D26">
      <w:pPr>
        <w:pStyle w:val="a4"/>
        <w:ind w:leftChars="0" w:left="420"/>
        <w:rPr>
          <w:rFonts w:asciiTheme="minorEastAsia" w:hAnsiTheme="minorEastAsia"/>
        </w:rPr>
      </w:pPr>
      <w:r w:rsidRPr="00483768">
        <w:rPr>
          <w:rFonts w:asciiTheme="minorEastAsia" w:hAnsiTheme="minorEastAsia" w:hint="eastAsia"/>
          <w:b/>
        </w:rPr>
        <w:t>募集人員：</w:t>
      </w:r>
      <w:r w:rsidRPr="00483768">
        <w:rPr>
          <w:rFonts w:asciiTheme="minorEastAsia" w:hAnsiTheme="minorEastAsia" w:hint="eastAsia"/>
        </w:rPr>
        <w:t xml:space="preserve">高麗大学校国際大学院、復旦大学国際関係・公共事務学院　　各５名程度　</w:t>
      </w:r>
    </w:p>
    <w:p w14:paraId="21CC6E74" w14:textId="77777777" w:rsidR="001B4D26" w:rsidRPr="001B4D26" w:rsidRDefault="001B4D26" w:rsidP="001B4D26">
      <w:pPr>
        <w:pStyle w:val="a4"/>
        <w:ind w:leftChars="0" w:left="420"/>
        <w:rPr>
          <w:rFonts w:asciiTheme="minorEastAsia" w:hAnsiTheme="minorEastAsia"/>
        </w:rPr>
      </w:pPr>
    </w:p>
    <w:p w14:paraId="2F2E58BF" w14:textId="3685AD31" w:rsidR="00483768" w:rsidRPr="001B4D26" w:rsidRDefault="008D0F76" w:rsidP="001B4D2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B4D26">
        <w:rPr>
          <w:rFonts w:asciiTheme="minorEastAsia" w:hAnsiTheme="minorEastAsia" w:hint="eastAsia"/>
          <w:b/>
        </w:rPr>
        <w:t>派遣形態及び期間</w:t>
      </w:r>
    </w:p>
    <w:p w14:paraId="40B0788A" w14:textId="6ACF05FD" w:rsidR="00483768" w:rsidRPr="00483768" w:rsidRDefault="00483768" w:rsidP="00483768">
      <w:pPr>
        <w:pStyle w:val="a4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483768">
        <w:rPr>
          <w:rFonts w:asciiTheme="minorEastAsia" w:hAnsiTheme="minorEastAsia" w:hint="eastAsia"/>
        </w:rPr>
        <w:t>ダブルディグリー</w:t>
      </w:r>
      <w:r w:rsidR="0093084D">
        <w:rPr>
          <w:rFonts w:asciiTheme="minorEastAsia" w:hAnsiTheme="minorEastAsia"/>
        </w:rPr>
        <w:tab/>
      </w:r>
      <w:r w:rsidRPr="00483768">
        <w:rPr>
          <w:rFonts w:asciiTheme="minorEastAsia" w:hAnsiTheme="minorEastAsia" w:hint="eastAsia"/>
        </w:rPr>
        <w:t>：</w:t>
      </w:r>
      <w:r w:rsidR="007A4F7F">
        <w:rPr>
          <w:rFonts w:asciiTheme="minorEastAsia" w:hAnsiTheme="minorEastAsia" w:hint="eastAsia"/>
        </w:rPr>
        <w:t>約</w:t>
      </w:r>
      <w:r w:rsidRPr="00483768">
        <w:rPr>
          <w:rFonts w:asciiTheme="minorEastAsia" w:hAnsiTheme="minorEastAsia" w:hint="eastAsia"/>
        </w:rPr>
        <w:t>１年</w:t>
      </w:r>
      <w:r w:rsidR="007A4F7F">
        <w:rPr>
          <w:rFonts w:asciiTheme="minorEastAsia" w:hAnsiTheme="minorEastAsia" w:hint="eastAsia"/>
        </w:rPr>
        <w:t>間</w:t>
      </w:r>
      <w:r w:rsidRPr="00483768">
        <w:rPr>
          <w:rFonts w:asciiTheme="minorEastAsia" w:hAnsiTheme="minorEastAsia" w:hint="eastAsia"/>
        </w:rPr>
        <w:t xml:space="preserve">　</w:t>
      </w:r>
      <w:r w:rsidR="00D37F8D">
        <w:rPr>
          <w:rFonts w:asciiTheme="minorEastAsia" w:hAnsiTheme="minorEastAsia"/>
        </w:rPr>
        <w:tab/>
      </w:r>
      <w:r w:rsidR="00D37F8D">
        <w:rPr>
          <w:rFonts w:asciiTheme="minorEastAsia" w:hAnsiTheme="minorEastAsia"/>
        </w:rPr>
        <w:tab/>
      </w:r>
      <w:r w:rsidRPr="00483768">
        <w:rPr>
          <w:rFonts w:asciiTheme="minorEastAsia" w:hAnsiTheme="minorEastAsia" w:hint="eastAsia"/>
        </w:rPr>
        <w:t>（国際協力研究科在籍生のみ）</w:t>
      </w:r>
    </w:p>
    <w:p w14:paraId="4D0D2A9C" w14:textId="2325AE01" w:rsidR="00483768" w:rsidRPr="00483768" w:rsidRDefault="00483768" w:rsidP="00483768">
      <w:pPr>
        <w:pStyle w:val="a4"/>
        <w:ind w:leftChars="0" w:left="420"/>
        <w:rPr>
          <w:rFonts w:asciiTheme="minorEastAsia" w:hAnsiTheme="minorEastAsia"/>
        </w:rPr>
      </w:pPr>
      <w:r w:rsidRPr="00483768">
        <w:rPr>
          <w:rFonts w:asciiTheme="minorEastAsia" w:hAnsiTheme="minorEastAsia" w:hint="eastAsia"/>
        </w:rPr>
        <w:t>(</w:t>
      </w:r>
      <w:r w:rsidRPr="00483768">
        <w:rPr>
          <w:rFonts w:asciiTheme="minorEastAsia" w:hAnsiTheme="minorEastAsia"/>
        </w:rPr>
        <w:t>2)</w:t>
      </w:r>
      <w:r w:rsidRPr="00483768">
        <w:rPr>
          <w:rFonts w:asciiTheme="minorEastAsia" w:hAnsiTheme="minorEastAsia" w:hint="eastAsia"/>
        </w:rPr>
        <w:t>交換留学</w:t>
      </w:r>
      <w:r w:rsidR="0093084D">
        <w:rPr>
          <w:rFonts w:asciiTheme="minorEastAsia" w:hAnsiTheme="minorEastAsia"/>
        </w:rPr>
        <w:tab/>
      </w:r>
      <w:r w:rsidR="0093084D">
        <w:rPr>
          <w:rFonts w:asciiTheme="minorEastAsia" w:hAnsiTheme="minorEastAsia"/>
        </w:rPr>
        <w:tab/>
      </w:r>
      <w:r w:rsidRPr="00483768">
        <w:rPr>
          <w:rFonts w:asciiTheme="minorEastAsia" w:hAnsiTheme="minorEastAsia" w:hint="eastAsia"/>
        </w:rPr>
        <w:t>：</w:t>
      </w:r>
      <w:r w:rsidR="007A4F7F">
        <w:rPr>
          <w:rFonts w:asciiTheme="minorEastAsia" w:hAnsiTheme="minorEastAsia" w:hint="eastAsia"/>
        </w:rPr>
        <w:t>約半年</w:t>
      </w:r>
      <w:r w:rsidRPr="00483768">
        <w:rPr>
          <w:rFonts w:asciiTheme="minorEastAsia" w:hAnsiTheme="minorEastAsia" w:hint="eastAsia"/>
        </w:rPr>
        <w:t>または１年</w:t>
      </w:r>
      <w:r w:rsidR="007A4F7F">
        <w:rPr>
          <w:rFonts w:asciiTheme="minorEastAsia" w:hAnsiTheme="minorEastAsia" w:hint="eastAsia"/>
        </w:rPr>
        <w:t>間</w:t>
      </w:r>
      <w:r w:rsidRPr="00483768">
        <w:rPr>
          <w:rFonts w:asciiTheme="minorEastAsia" w:hAnsiTheme="minorEastAsia" w:hint="eastAsia"/>
        </w:rPr>
        <w:t xml:space="preserve">　</w:t>
      </w:r>
      <w:r w:rsidR="00D37F8D">
        <w:rPr>
          <w:rFonts w:asciiTheme="minorEastAsia" w:hAnsiTheme="minorEastAsia"/>
        </w:rPr>
        <w:tab/>
      </w:r>
      <w:r w:rsidRPr="00483768">
        <w:rPr>
          <w:rFonts w:asciiTheme="minorEastAsia" w:hAnsiTheme="minorEastAsia" w:hint="eastAsia"/>
        </w:rPr>
        <w:t>（</w:t>
      </w:r>
      <w:r w:rsidR="007A4F7F">
        <w:rPr>
          <w:rFonts w:asciiTheme="minorEastAsia" w:hAnsiTheme="minorEastAsia" w:hint="eastAsia"/>
        </w:rPr>
        <w:t>国協および</w:t>
      </w:r>
      <w:r w:rsidRPr="00483768">
        <w:rPr>
          <w:rFonts w:asciiTheme="minorEastAsia" w:hAnsiTheme="minorEastAsia" w:hint="eastAsia"/>
        </w:rPr>
        <w:t>その他の研究科在籍生）</w:t>
      </w:r>
    </w:p>
    <w:p w14:paraId="478BA782" w14:textId="5F02E85C" w:rsidR="00483768" w:rsidRPr="00483768" w:rsidRDefault="00483768" w:rsidP="00483768">
      <w:pPr>
        <w:pStyle w:val="a4"/>
        <w:ind w:leftChars="0" w:left="420"/>
        <w:rPr>
          <w:rFonts w:asciiTheme="minorEastAsia" w:hAnsiTheme="minorEastAsia"/>
          <w:b/>
          <w:bCs/>
          <w:sz w:val="20"/>
        </w:rPr>
      </w:pPr>
    </w:p>
    <w:p w14:paraId="1DB4ABE7" w14:textId="0F0849D9" w:rsidR="00483768" w:rsidRPr="009532D4" w:rsidRDefault="008D0F76" w:rsidP="001B4D2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b/>
          <w:bCs/>
          <w:sz w:val="20"/>
        </w:rPr>
      </w:pPr>
      <w:r w:rsidRPr="001B4D26">
        <w:rPr>
          <w:rFonts w:asciiTheme="minorEastAsia" w:hAnsiTheme="minorEastAsia" w:hint="eastAsia"/>
          <w:b/>
        </w:rPr>
        <w:t>出願書類</w:t>
      </w:r>
      <w:r w:rsidR="00BC2723" w:rsidRPr="001B4D26">
        <w:rPr>
          <w:rFonts w:asciiTheme="minorEastAsia" w:hAnsiTheme="minorEastAsia" w:hint="eastAsia"/>
          <w:b/>
        </w:rPr>
        <w:t>について</w:t>
      </w:r>
    </w:p>
    <w:p w14:paraId="15055CD0" w14:textId="6046C021" w:rsidR="009532D4" w:rsidRPr="00AF7921" w:rsidRDefault="002E5A14" w:rsidP="009532D4">
      <w:pPr>
        <w:pStyle w:val="a4"/>
        <w:ind w:leftChars="0" w:left="360"/>
        <w:rPr>
          <w:rFonts w:asciiTheme="minorEastAsia" w:hAnsiTheme="minorEastAsia"/>
          <w:szCs w:val="24"/>
        </w:rPr>
      </w:pPr>
      <w:r w:rsidRPr="00AF7921">
        <w:rPr>
          <w:rFonts w:asciiTheme="minorEastAsia" w:hAnsiTheme="minorEastAsia" w:hint="eastAsia"/>
          <w:szCs w:val="24"/>
        </w:rPr>
        <w:t>以下の書類を</w:t>
      </w:r>
      <w:r w:rsidR="00C71FF5" w:rsidRPr="00AF7921">
        <w:rPr>
          <w:rFonts w:asciiTheme="minorEastAsia" w:hAnsiTheme="minorEastAsia" w:hint="eastAsia"/>
          <w:szCs w:val="24"/>
        </w:rPr>
        <w:t>作成し、</w:t>
      </w:r>
      <w:r w:rsidR="009532D4" w:rsidRPr="00AF7921">
        <w:rPr>
          <w:rFonts w:asciiTheme="minorEastAsia" w:hAnsiTheme="minorEastAsia" w:hint="eastAsia"/>
          <w:szCs w:val="24"/>
        </w:rPr>
        <w:t>PDF</w:t>
      </w:r>
      <w:r w:rsidR="00B21C13">
        <w:rPr>
          <w:rFonts w:asciiTheme="minorEastAsia" w:hAnsiTheme="minorEastAsia" w:hint="eastAsia"/>
          <w:szCs w:val="24"/>
        </w:rPr>
        <w:t>を</w:t>
      </w:r>
      <w:r w:rsidR="009532D4" w:rsidRPr="00AF7921">
        <w:rPr>
          <w:rFonts w:asciiTheme="minorEastAsia" w:hAnsiTheme="minorEastAsia" w:hint="eastAsia"/>
          <w:szCs w:val="24"/>
        </w:rPr>
        <w:t>キャンパスアジア室へメール</w:t>
      </w:r>
      <w:r w:rsidRPr="00AF7921">
        <w:rPr>
          <w:rFonts w:asciiTheme="minorEastAsia" w:hAnsiTheme="minorEastAsia" w:hint="eastAsia"/>
          <w:szCs w:val="24"/>
        </w:rPr>
        <w:t>してください</w:t>
      </w:r>
      <w:r w:rsidR="009532D4" w:rsidRPr="00AF7921">
        <w:rPr>
          <w:rFonts w:asciiTheme="minorEastAsia" w:hAnsiTheme="minorEastAsia" w:hint="eastAsia"/>
          <w:szCs w:val="24"/>
        </w:rPr>
        <w:t>。</w:t>
      </w:r>
    </w:p>
    <w:tbl>
      <w:tblPr>
        <w:tblStyle w:val="a6"/>
        <w:tblW w:w="9503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379"/>
      </w:tblGrid>
      <w:tr w:rsidR="00E90C33" w14:paraId="23566DA7" w14:textId="77777777" w:rsidTr="000A09F4">
        <w:tc>
          <w:tcPr>
            <w:tcW w:w="3124" w:type="dxa"/>
          </w:tcPr>
          <w:p w14:paraId="06A64E1C" w14:textId="59CC079A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(1) 願書</w:t>
            </w:r>
          </w:p>
        </w:tc>
        <w:tc>
          <w:tcPr>
            <w:tcW w:w="6379" w:type="dxa"/>
          </w:tcPr>
          <w:p w14:paraId="350F344E" w14:textId="3DF46651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Cs/>
              </w:rPr>
              <w:t>５．願書について</w:t>
            </w:r>
            <w:r w:rsidR="000512AB">
              <w:rPr>
                <w:rFonts w:asciiTheme="minorEastAsia" w:hAnsiTheme="minorEastAsia" w:hint="eastAsia"/>
                <w:bCs/>
              </w:rPr>
              <w:t xml:space="preserve">　ご参照</w:t>
            </w:r>
          </w:p>
        </w:tc>
      </w:tr>
      <w:tr w:rsidR="00E90C33" w14:paraId="60F1590F" w14:textId="77777777" w:rsidTr="000A09F4">
        <w:tc>
          <w:tcPr>
            <w:tcW w:w="3124" w:type="dxa"/>
          </w:tcPr>
          <w:p w14:paraId="45B966ED" w14:textId="4EFE2219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(2) Statement of Purpose</w:t>
            </w:r>
          </w:p>
        </w:tc>
        <w:tc>
          <w:tcPr>
            <w:tcW w:w="6379" w:type="dxa"/>
          </w:tcPr>
          <w:p w14:paraId="74AE61F8" w14:textId="6C7D1BF6" w:rsidR="00E90C33" w:rsidRDefault="000512AB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本出願にも必要となるため、</w:t>
            </w:r>
            <w:r w:rsidR="00E90C33" w:rsidRPr="00483768">
              <w:rPr>
                <w:rFonts w:asciiTheme="minorEastAsia" w:hAnsiTheme="minorEastAsia" w:hint="eastAsia"/>
              </w:rPr>
              <w:t>英語で作成</w:t>
            </w:r>
            <w:r>
              <w:rPr>
                <w:rFonts w:asciiTheme="minorEastAsia" w:hAnsiTheme="minorEastAsia" w:hint="eastAsia"/>
              </w:rPr>
              <w:t>してください</w:t>
            </w:r>
          </w:p>
        </w:tc>
      </w:tr>
      <w:tr w:rsidR="00E90C33" w14:paraId="02DE8374" w14:textId="77777777" w:rsidTr="000A09F4">
        <w:tc>
          <w:tcPr>
            <w:tcW w:w="3124" w:type="dxa"/>
          </w:tcPr>
          <w:p w14:paraId="25F278EE" w14:textId="27CDC71A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(3) 研究計画／Research Plan</w:t>
            </w:r>
          </w:p>
        </w:tc>
        <w:tc>
          <w:tcPr>
            <w:tcW w:w="6379" w:type="dxa"/>
          </w:tcPr>
          <w:p w14:paraId="62160C30" w14:textId="6F4B3097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</w:rPr>
              <w:t>日本語</w:t>
            </w:r>
            <w:r w:rsidR="000226C6">
              <w:rPr>
                <w:rFonts w:asciiTheme="minorEastAsia" w:hAnsiTheme="minorEastAsia" w:hint="eastAsia"/>
              </w:rPr>
              <w:t>・英語のいずれでも構いません</w:t>
            </w:r>
          </w:p>
        </w:tc>
      </w:tr>
      <w:tr w:rsidR="00E90C33" w14:paraId="70CF9B3A" w14:textId="77777777" w:rsidTr="000A09F4">
        <w:tc>
          <w:tcPr>
            <w:tcW w:w="3124" w:type="dxa"/>
          </w:tcPr>
          <w:p w14:paraId="2D65AFD7" w14:textId="1ED2F14C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  <w:lang w:eastAsia="zh-CN"/>
              </w:rPr>
              <w:t>(4) 海外留学誓約書</w:t>
            </w:r>
          </w:p>
        </w:tc>
        <w:tc>
          <w:tcPr>
            <w:tcW w:w="6379" w:type="dxa"/>
          </w:tcPr>
          <w:p w14:paraId="31179583" w14:textId="21CA6A85" w:rsidR="00E90C33" w:rsidRPr="00AF7921" w:rsidRDefault="00E90C33" w:rsidP="00483768">
            <w:pPr>
              <w:pStyle w:val="a4"/>
              <w:ind w:leftChars="0" w:left="0" w:rightChars="-150" w:right="-315"/>
              <w:rPr>
                <w:rFonts w:asciiTheme="minorEastAsia" w:eastAsia="DengXian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lang w:eastAsia="zh-CN"/>
              </w:rPr>
              <w:t>自著要</w:t>
            </w:r>
          </w:p>
        </w:tc>
      </w:tr>
      <w:tr w:rsidR="00E90C33" w14:paraId="1E5BF63F" w14:textId="77777777" w:rsidTr="000A09F4">
        <w:tc>
          <w:tcPr>
            <w:tcW w:w="3124" w:type="dxa"/>
          </w:tcPr>
          <w:p w14:paraId="6782FBB3" w14:textId="6DCA3FB8" w:rsidR="00E90C33" w:rsidRDefault="00E90C33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(5) 語学能力を証明する書類</w:t>
            </w:r>
          </w:p>
        </w:tc>
        <w:tc>
          <w:tcPr>
            <w:tcW w:w="6379" w:type="dxa"/>
          </w:tcPr>
          <w:p w14:paraId="26FEF724" w14:textId="6D6526B6" w:rsidR="00E90C33" w:rsidRDefault="009532D4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</w:rPr>
              <w:t>英語TOEFL又はIELTS、あれば中国語／韓国語</w:t>
            </w:r>
          </w:p>
        </w:tc>
      </w:tr>
      <w:tr w:rsidR="00E90C33" w14:paraId="284E5B42" w14:textId="77777777" w:rsidTr="000A09F4">
        <w:tc>
          <w:tcPr>
            <w:tcW w:w="3124" w:type="dxa"/>
          </w:tcPr>
          <w:p w14:paraId="4902A461" w14:textId="67470205" w:rsidR="00E90C33" w:rsidRDefault="009532D4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(6) 前年度の成績証明書</w:t>
            </w:r>
          </w:p>
        </w:tc>
        <w:tc>
          <w:tcPr>
            <w:tcW w:w="6379" w:type="dxa"/>
          </w:tcPr>
          <w:p w14:paraId="056900BF" w14:textId="5C8B0F5F" w:rsidR="00E90C33" w:rsidRDefault="009532D4" w:rsidP="00483768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</w:rPr>
              <w:t>新入学生は卒業大学の成績証明　GPAが分かるものが望ましい</w:t>
            </w:r>
          </w:p>
        </w:tc>
      </w:tr>
      <w:tr w:rsidR="000A09F4" w14:paraId="40FA5C32" w14:textId="77777777" w:rsidTr="000A09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8EEDF3C" w14:textId="436886BE" w:rsidR="000A09F4" w:rsidRDefault="000A09F4" w:rsidP="00927D1D">
            <w:pPr>
              <w:pStyle w:val="a4"/>
              <w:ind w:leftChars="0" w:left="0" w:rightChars="-150" w:right="-315"/>
              <w:rPr>
                <w:rFonts w:asciiTheme="minorEastAsia" w:hAnsiTheme="minorEastAsia"/>
                <w:b/>
              </w:rPr>
            </w:pPr>
            <w:r w:rsidRPr="00483768">
              <w:rPr>
                <w:rFonts w:asciiTheme="minorEastAsia" w:hAnsiTheme="minorEastAsia" w:hint="eastAsia"/>
                <w:b/>
              </w:rPr>
              <w:t>(</w:t>
            </w:r>
            <w:r>
              <w:rPr>
                <w:rFonts w:asciiTheme="minorEastAsia" w:hAnsiTheme="minorEastAsia" w:hint="eastAsia"/>
                <w:b/>
              </w:rPr>
              <w:t>7</w:t>
            </w:r>
            <w:r w:rsidRPr="00483768">
              <w:rPr>
                <w:rFonts w:asciiTheme="minorEastAsia" w:hAnsiTheme="minorEastAsia" w:hint="eastAsia"/>
                <w:b/>
              </w:rPr>
              <w:t xml:space="preserve">) </w:t>
            </w:r>
            <w:r>
              <w:rPr>
                <w:rFonts w:asciiTheme="minorEastAsia" w:hAnsiTheme="minorEastAsia" w:hint="eastAsia"/>
                <w:b/>
              </w:rPr>
              <w:t>指導教官の推薦書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EF6E69F" w14:textId="5DD9A812" w:rsidR="000A09F4" w:rsidRPr="000A09F4" w:rsidRDefault="000A09F4" w:rsidP="00927D1D">
            <w:pPr>
              <w:pStyle w:val="a4"/>
              <w:ind w:leftChars="0" w:left="0" w:rightChars="-150" w:right="-315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指導教官から直接キャンパスアジア室へメール頂いてください</w:t>
            </w:r>
          </w:p>
        </w:tc>
      </w:tr>
    </w:tbl>
    <w:p w14:paraId="5AA0696B" w14:textId="38BC6192" w:rsidR="00483768" w:rsidRPr="00483768" w:rsidRDefault="00483768" w:rsidP="009532D4">
      <w:pPr>
        <w:pStyle w:val="a4"/>
        <w:snapToGrid w:val="0"/>
        <w:ind w:leftChars="0" w:left="420" w:rightChars="-150" w:right="-315"/>
        <w:rPr>
          <w:rFonts w:asciiTheme="minorEastAsia" w:hAnsiTheme="minorEastAsia"/>
          <w:b/>
        </w:rPr>
      </w:pPr>
      <w:r w:rsidRPr="00483768">
        <w:rPr>
          <w:rFonts w:asciiTheme="minorEastAsia" w:hAnsiTheme="minorEastAsia"/>
          <w:b/>
        </w:rPr>
        <w:tab/>
        <w:t xml:space="preserve">     </w:t>
      </w:r>
      <w:r w:rsidRPr="00483768">
        <w:rPr>
          <w:rFonts w:asciiTheme="minorEastAsia" w:hAnsiTheme="minorEastAsia"/>
          <w:b/>
        </w:rPr>
        <w:tab/>
      </w:r>
      <w:r w:rsidRPr="00483768">
        <w:rPr>
          <w:rFonts w:asciiTheme="minorEastAsia" w:hAnsiTheme="minorEastAsia"/>
          <w:b/>
        </w:rPr>
        <w:tab/>
      </w:r>
      <w:r w:rsidRPr="00483768">
        <w:rPr>
          <w:rFonts w:asciiTheme="minorEastAsia" w:hAnsiTheme="minorEastAsia"/>
          <w:b/>
        </w:rPr>
        <w:tab/>
      </w:r>
      <w:r w:rsidRPr="00483768">
        <w:rPr>
          <w:rFonts w:asciiTheme="minorEastAsia" w:hAnsiTheme="minorEastAsia"/>
          <w:b/>
        </w:rPr>
        <w:tab/>
      </w:r>
      <w:r w:rsidRPr="00483768">
        <w:rPr>
          <w:rFonts w:asciiTheme="minorEastAsia" w:hAnsiTheme="minorEastAsia" w:hint="eastAsia"/>
          <w:b/>
        </w:rPr>
        <w:t xml:space="preserve">　</w:t>
      </w:r>
    </w:p>
    <w:p w14:paraId="3315B81B" w14:textId="139FCFD5" w:rsidR="00BC2723" w:rsidRDefault="00BC2723" w:rsidP="009532D4">
      <w:pPr>
        <w:pStyle w:val="a4"/>
        <w:snapToGrid w:val="0"/>
        <w:ind w:leftChars="0" w:left="420"/>
        <w:rPr>
          <w:rFonts w:asciiTheme="minorEastAsia" w:hAnsiTheme="minorEastAsia"/>
          <w:b/>
          <w:bCs/>
          <w:sz w:val="20"/>
        </w:rPr>
      </w:pPr>
      <w:r>
        <w:rPr>
          <w:rFonts w:asciiTheme="minorEastAsia" w:hAnsiTheme="minorEastAsia" w:hint="eastAsia"/>
          <w:b/>
          <w:bCs/>
          <w:sz w:val="20"/>
        </w:rPr>
        <w:t>提出期限：</w:t>
      </w:r>
      <w:r w:rsidR="009532D4">
        <w:rPr>
          <w:rFonts w:asciiTheme="minorEastAsia" w:hAnsiTheme="minorEastAsia" w:hint="eastAsia"/>
          <w:b/>
          <w:bCs/>
          <w:sz w:val="20"/>
        </w:rPr>
        <w:t>２０２</w:t>
      </w:r>
      <w:r w:rsidR="00FD3C62">
        <w:rPr>
          <w:rFonts w:asciiTheme="minorEastAsia" w:hAnsiTheme="minorEastAsia" w:hint="eastAsia"/>
          <w:b/>
          <w:bCs/>
          <w:sz w:val="20"/>
        </w:rPr>
        <w:t>６</w:t>
      </w:r>
      <w:r>
        <w:rPr>
          <w:rFonts w:asciiTheme="minorEastAsia" w:hAnsiTheme="minorEastAsia" w:hint="eastAsia"/>
          <w:b/>
          <w:bCs/>
          <w:sz w:val="20"/>
        </w:rPr>
        <w:t>年</w:t>
      </w:r>
      <w:r w:rsidR="009532D4">
        <w:rPr>
          <w:rFonts w:asciiTheme="minorEastAsia" w:hAnsiTheme="minorEastAsia" w:hint="eastAsia"/>
          <w:b/>
          <w:bCs/>
          <w:sz w:val="20"/>
        </w:rPr>
        <w:t>４</w:t>
      </w:r>
      <w:r>
        <w:rPr>
          <w:rFonts w:asciiTheme="minorEastAsia" w:hAnsiTheme="minorEastAsia" w:hint="eastAsia"/>
          <w:b/>
          <w:bCs/>
          <w:sz w:val="20"/>
        </w:rPr>
        <w:t>月</w:t>
      </w:r>
      <w:r w:rsidR="00644609">
        <w:rPr>
          <w:rFonts w:asciiTheme="minorEastAsia" w:hAnsiTheme="minorEastAsia" w:hint="eastAsia"/>
          <w:b/>
          <w:bCs/>
          <w:sz w:val="20"/>
        </w:rPr>
        <w:t>１日（</w:t>
      </w:r>
      <w:r w:rsidR="00FD3C62">
        <w:rPr>
          <w:rFonts w:asciiTheme="minorEastAsia" w:hAnsiTheme="minorEastAsia" w:hint="eastAsia"/>
          <w:b/>
          <w:bCs/>
          <w:sz w:val="20"/>
        </w:rPr>
        <w:t>水</w:t>
      </w:r>
      <w:r w:rsidR="00644609">
        <w:rPr>
          <w:rFonts w:asciiTheme="minorEastAsia" w:hAnsiTheme="minorEastAsia" w:hint="eastAsia"/>
          <w:b/>
          <w:bCs/>
          <w:sz w:val="20"/>
        </w:rPr>
        <w:t>）～</w:t>
      </w:r>
      <w:r w:rsidR="009532D4">
        <w:rPr>
          <w:rFonts w:asciiTheme="minorEastAsia" w:hAnsiTheme="minorEastAsia" w:hint="eastAsia"/>
          <w:b/>
          <w:bCs/>
          <w:sz w:val="20"/>
        </w:rPr>
        <w:t>１</w:t>
      </w:r>
      <w:r w:rsidR="00FD3C62">
        <w:rPr>
          <w:rFonts w:asciiTheme="minorEastAsia" w:hAnsiTheme="minorEastAsia" w:hint="eastAsia"/>
          <w:b/>
          <w:bCs/>
          <w:sz w:val="20"/>
        </w:rPr>
        <w:t>3</w:t>
      </w:r>
      <w:r>
        <w:rPr>
          <w:rFonts w:asciiTheme="minorEastAsia" w:hAnsiTheme="minorEastAsia" w:hint="eastAsia"/>
          <w:b/>
          <w:bCs/>
          <w:sz w:val="20"/>
        </w:rPr>
        <w:t>日（</w:t>
      </w:r>
      <w:r w:rsidR="00FD3C62">
        <w:rPr>
          <w:rFonts w:asciiTheme="minorEastAsia" w:hAnsiTheme="minorEastAsia" w:hint="eastAsia"/>
          <w:b/>
          <w:bCs/>
          <w:sz w:val="20"/>
        </w:rPr>
        <w:t>月</w:t>
      </w:r>
      <w:r>
        <w:rPr>
          <w:rFonts w:asciiTheme="minorEastAsia" w:hAnsiTheme="minorEastAsia" w:hint="eastAsia"/>
          <w:b/>
          <w:bCs/>
          <w:sz w:val="20"/>
        </w:rPr>
        <w:t>）</w:t>
      </w:r>
      <w:r w:rsidR="006B6C53">
        <w:rPr>
          <w:rFonts w:asciiTheme="minorEastAsia" w:hAnsiTheme="minorEastAsia" w:hint="eastAsia"/>
          <w:b/>
          <w:bCs/>
          <w:sz w:val="20"/>
        </w:rPr>
        <w:t>12：００</w:t>
      </w:r>
      <w:r w:rsidR="00D61831">
        <w:rPr>
          <w:rFonts w:asciiTheme="minorEastAsia" w:hAnsiTheme="minorEastAsia" w:hint="eastAsia"/>
          <w:b/>
          <w:bCs/>
          <w:sz w:val="20"/>
        </w:rPr>
        <w:t>まで</w:t>
      </w:r>
    </w:p>
    <w:p w14:paraId="7353D3A0" w14:textId="01216514" w:rsidR="0033004B" w:rsidRPr="0063672D" w:rsidRDefault="00BC2723" w:rsidP="00E7766B">
      <w:pPr>
        <w:pStyle w:val="a4"/>
        <w:snapToGrid w:val="0"/>
        <w:ind w:leftChars="0" w:left="420"/>
        <w:rPr>
          <w:rFonts w:asciiTheme="minorEastAsia" w:hAnsiTheme="minorEastAsia"/>
          <w:b/>
          <w:bCs/>
          <w:sz w:val="20"/>
        </w:rPr>
      </w:pPr>
      <w:r>
        <w:rPr>
          <w:rFonts w:asciiTheme="minorEastAsia" w:hAnsiTheme="minorEastAsia" w:hint="eastAsia"/>
          <w:b/>
          <w:bCs/>
          <w:sz w:val="20"/>
        </w:rPr>
        <w:t>提出先　：</w:t>
      </w:r>
      <w:r w:rsidR="009A23B1">
        <w:rPr>
          <w:rFonts w:asciiTheme="minorEastAsia" w:hAnsiTheme="minorEastAsia" w:hint="eastAsia"/>
          <w:b/>
          <w:bCs/>
          <w:sz w:val="20"/>
        </w:rPr>
        <w:t>神戸大学キャンパスアジア室</w:t>
      </w:r>
      <w:r w:rsidR="009A23B1" w:rsidRPr="001B4D26">
        <w:rPr>
          <w:rFonts w:asciiTheme="minorEastAsia" w:hAnsiTheme="minorEastAsia" w:hint="eastAsia"/>
          <w:b/>
          <w:bCs/>
          <w:sz w:val="20"/>
        </w:rPr>
        <w:t xml:space="preserve">　</w:t>
      </w:r>
      <w:r w:rsidR="009A23B1">
        <w:t xml:space="preserve"> </w:t>
      </w:r>
      <w:hyperlink r:id="rId5" w:history="1">
        <w:r w:rsidR="0063672D" w:rsidRPr="001B4D26">
          <w:rPr>
            <w:rStyle w:val="a3"/>
            <w:rFonts w:asciiTheme="minorEastAsia" w:hAnsiTheme="minorEastAsia" w:hint="eastAsia"/>
            <w:sz w:val="22"/>
            <w:szCs w:val="24"/>
            <w:lang w:val="en"/>
          </w:rPr>
          <w:t>gsics-caoffice@edu.kobe-u.ac.jp</w:t>
        </w:r>
      </w:hyperlink>
      <w:r w:rsidR="001B4D26">
        <w:rPr>
          <w:rFonts w:asciiTheme="minorEastAsia" w:hAnsiTheme="minorEastAsia"/>
          <w:b/>
          <w:bCs/>
          <w:sz w:val="20"/>
        </w:rPr>
        <w:br w:type="page"/>
      </w:r>
    </w:p>
    <w:p w14:paraId="0970E6DA" w14:textId="77777777" w:rsidR="009532D4" w:rsidRPr="009532D4" w:rsidRDefault="00BC2723" w:rsidP="00720315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sz w:val="20"/>
        </w:rPr>
      </w:pPr>
      <w:r w:rsidRPr="000A09F4">
        <w:rPr>
          <w:rFonts w:asciiTheme="minorEastAsia" w:hAnsiTheme="minorEastAsia" w:hint="eastAsia"/>
          <w:b/>
          <w:bCs/>
          <w:szCs w:val="24"/>
        </w:rPr>
        <w:lastRenderedPageBreak/>
        <w:t>願書について</w:t>
      </w:r>
    </w:p>
    <w:p w14:paraId="1D985B2E" w14:textId="06EBF398" w:rsidR="00560CFA" w:rsidRPr="009532D4" w:rsidRDefault="00560CFA" w:rsidP="009532D4">
      <w:pPr>
        <w:pStyle w:val="a4"/>
        <w:ind w:leftChars="0" w:left="360"/>
        <w:rPr>
          <w:rFonts w:asciiTheme="minorEastAsia" w:hAnsiTheme="minorEastAsia"/>
          <w:sz w:val="20"/>
        </w:rPr>
      </w:pPr>
      <w:r w:rsidRPr="009532D4">
        <w:rPr>
          <w:rFonts w:asciiTheme="minorEastAsia" w:hAnsiTheme="minorEastAsia" w:hint="eastAsia"/>
          <w:sz w:val="20"/>
        </w:rPr>
        <w:t>願書</w:t>
      </w:r>
      <w:r w:rsidR="00DC487F">
        <w:rPr>
          <w:rFonts w:asciiTheme="minorEastAsia" w:hAnsiTheme="minorEastAsia" w:hint="eastAsia"/>
          <w:sz w:val="20"/>
        </w:rPr>
        <w:t>および推薦書フォーム</w:t>
      </w:r>
      <w:r w:rsidRPr="009532D4">
        <w:rPr>
          <w:rFonts w:asciiTheme="minorEastAsia" w:hAnsiTheme="minorEastAsia" w:hint="eastAsia"/>
          <w:sz w:val="20"/>
        </w:rPr>
        <w:t>は</w:t>
      </w:r>
      <w:r w:rsidRPr="009532D4">
        <w:rPr>
          <w:rFonts w:asciiTheme="minorEastAsia" w:hAnsiTheme="minorEastAsia" w:hint="eastAsia"/>
          <w:b/>
          <w:bCs/>
          <w:sz w:val="20"/>
        </w:rPr>
        <w:t>キャンパスアジア室HP</w:t>
      </w:r>
      <w:r w:rsidRPr="009532D4">
        <w:rPr>
          <w:rFonts w:asciiTheme="minorEastAsia" w:hAnsiTheme="minorEastAsia" w:hint="eastAsia"/>
          <w:sz w:val="20"/>
        </w:rPr>
        <w:t>または、</w:t>
      </w:r>
      <w:r w:rsidRPr="009532D4">
        <w:rPr>
          <w:rFonts w:asciiTheme="minorEastAsia" w:hAnsiTheme="minorEastAsia" w:hint="eastAsia"/>
          <w:b/>
          <w:bCs/>
          <w:sz w:val="20"/>
        </w:rPr>
        <w:t>GEMs</w:t>
      </w:r>
      <w:r>
        <w:rPr>
          <w:rFonts w:hint="eastAsia"/>
          <w:noProof/>
        </w:rPr>
        <w:t>からダウンロード</w:t>
      </w:r>
      <w:r w:rsidR="002E5A14">
        <w:rPr>
          <w:rFonts w:hint="eastAsia"/>
          <w:noProof/>
        </w:rPr>
        <w:t>できます</w:t>
      </w:r>
      <w:r>
        <w:rPr>
          <w:rFonts w:hint="eastAsia"/>
          <w:noProof/>
        </w:rPr>
        <w:t>。</w:t>
      </w:r>
    </w:p>
    <w:p w14:paraId="738F981C" w14:textId="03A62CEC" w:rsidR="00560CFA" w:rsidRDefault="0006414F" w:rsidP="00560CFA">
      <w:pPr>
        <w:rPr>
          <w:rFonts w:asciiTheme="minorEastAsia" w:hAnsiTheme="minorEastAsia"/>
          <w:sz w:val="20"/>
        </w:rPr>
      </w:pPr>
      <w:r w:rsidRPr="00560CFA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53EFB7" wp14:editId="7E4815D6">
                <wp:simplePos x="0" y="0"/>
                <wp:positionH relativeFrom="column">
                  <wp:posOffset>2745740</wp:posOffset>
                </wp:positionH>
                <wp:positionV relativeFrom="paragraph">
                  <wp:posOffset>184150</wp:posOffset>
                </wp:positionV>
                <wp:extent cx="3175000" cy="1404620"/>
                <wp:effectExtent l="0" t="0" r="2540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9556A" w14:textId="562E11CE" w:rsidR="00560CFA" w:rsidRPr="00560CFA" w:rsidRDefault="00560CFA">
                            <w:pPr>
                              <w:rPr>
                                <w:szCs w:val="21"/>
                              </w:rPr>
                            </w:pPr>
                            <w:r w:rsidRPr="00560CFA">
                              <w:rPr>
                                <w:rFonts w:hint="eastAsia"/>
                                <w:szCs w:val="21"/>
                              </w:rPr>
                              <w:t>キャンパスアジア室HP</w:t>
                            </w:r>
                          </w:p>
                          <w:p w14:paraId="406DDF88" w14:textId="0BEEDEA2" w:rsidR="00560CFA" w:rsidRPr="00560CFA" w:rsidRDefault="0018314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hyperlink r:id="rId6" w:history="1">
                              <w:r w:rsidR="00560CFA" w:rsidRPr="00560CFA">
                                <w:rPr>
                                  <w:rStyle w:val="a3"/>
                                  <w:rFonts w:asciiTheme="minorEastAsia" w:hAnsiTheme="minorEastAsia" w:hint="eastAsia"/>
                                  <w:szCs w:val="21"/>
                                </w:rPr>
                                <w:t>https://www.edu.kobe-u.ac.jp/gsics-campusasia/</w:t>
                              </w:r>
                            </w:hyperlink>
                          </w:p>
                          <w:p w14:paraId="0F9EF395" w14:textId="0D123747" w:rsidR="00560CFA" w:rsidRDefault="00560CFA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560CF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GEM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s</w:t>
                            </w:r>
                          </w:p>
                          <w:p w14:paraId="5113514C" w14:textId="27DB71BB" w:rsidR="00560CFA" w:rsidRPr="00560CFA" w:rsidRDefault="00183147">
                            <w:pPr>
                              <w:rPr>
                                <w:szCs w:val="21"/>
                              </w:rPr>
                            </w:pPr>
                            <w:hyperlink r:id="rId7" w:history="1">
                              <w:r w:rsidR="00560CFA" w:rsidRPr="003C3DFA">
                                <w:rPr>
                                  <w:rStyle w:val="a3"/>
                                  <w:rFonts w:asciiTheme="minorEastAsia" w:hAnsiTheme="minorEastAsia" w:hint="eastAsia"/>
                                  <w:szCs w:val="21"/>
                                </w:rPr>
                                <w:t>https://gems.ofc.kobe-u.ac.jp/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53E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2pt;margin-top:14.5pt;width:25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">
                <v:textbox style="mso-fit-shape-to-text:t">
                  <w:txbxContent>
                    <w:p w14:paraId="3639556A" w14:textId="562E11CE" w:rsidR="00560CFA" w:rsidRPr="00560CFA" w:rsidRDefault="00560CFA">
                      <w:pPr>
                        <w:rPr>
                          <w:szCs w:val="21"/>
                        </w:rPr>
                      </w:pPr>
                      <w:r w:rsidRPr="00560CFA">
                        <w:rPr>
                          <w:rFonts w:hint="eastAsia"/>
                          <w:szCs w:val="21"/>
                        </w:rPr>
                        <w:t>キャンパスアジア室HP</w:t>
                      </w:r>
                    </w:p>
                    <w:p w14:paraId="406DDF88" w14:textId="0BEEDEA2" w:rsidR="00560CFA" w:rsidRPr="00560CFA" w:rsidRDefault="00183147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hyperlink r:id="rId8" w:history="1">
                        <w:r w:rsidR="00560CFA" w:rsidRPr="00560CFA">
                          <w:rPr>
                            <w:rStyle w:val="a3"/>
                            <w:rFonts w:asciiTheme="minorEastAsia" w:hAnsiTheme="minorEastAsia" w:hint="eastAsia"/>
                            <w:szCs w:val="21"/>
                          </w:rPr>
                          <w:t>https://www.edu.kobe-u.ac.jp/gsics-campusasia/</w:t>
                        </w:r>
                      </w:hyperlink>
                    </w:p>
                    <w:p w14:paraId="0F9EF395" w14:textId="0D123747" w:rsidR="00560CFA" w:rsidRDefault="00560CFA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560CFA">
                        <w:rPr>
                          <w:rFonts w:asciiTheme="minorEastAsia" w:hAnsiTheme="minorEastAsia" w:hint="eastAsia"/>
                          <w:szCs w:val="21"/>
                        </w:rPr>
                        <w:t>GEM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s</w:t>
                      </w:r>
                    </w:p>
                    <w:p w14:paraId="5113514C" w14:textId="27DB71BB" w:rsidR="00560CFA" w:rsidRPr="00560CFA" w:rsidRDefault="00183147">
                      <w:pPr>
                        <w:rPr>
                          <w:szCs w:val="21"/>
                        </w:rPr>
                      </w:pPr>
                      <w:hyperlink r:id="rId9" w:history="1">
                        <w:r w:rsidR="00560CFA" w:rsidRPr="003C3DFA">
                          <w:rPr>
                            <w:rStyle w:val="a3"/>
                            <w:rFonts w:asciiTheme="minorEastAsia" w:hAnsiTheme="minorEastAsia" w:hint="eastAsia"/>
                            <w:szCs w:val="21"/>
                          </w:rPr>
                          <w:t>https://gems.ofc.kobe-u.ac.jp/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4E6F3D" wp14:editId="341F7109">
            <wp:simplePos x="0" y="0"/>
            <wp:positionH relativeFrom="column">
              <wp:posOffset>1786890</wp:posOffset>
            </wp:positionH>
            <wp:positionV relativeFrom="paragraph">
              <wp:posOffset>215900</wp:posOffset>
            </wp:positionV>
            <wp:extent cx="749935" cy="7499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26" w:rsidRPr="0033004B">
        <w:rPr>
          <w:rFonts w:asciiTheme="minorEastAsia" w:hAnsiTheme="minorEastAsia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44F219" wp14:editId="2EA0C171">
                <wp:simplePos x="0" y="0"/>
                <wp:positionH relativeFrom="column">
                  <wp:posOffset>307340</wp:posOffset>
                </wp:positionH>
                <wp:positionV relativeFrom="paragraph">
                  <wp:posOffset>952500</wp:posOffset>
                </wp:positionV>
                <wp:extent cx="1212850" cy="1404620"/>
                <wp:effectExtent l="0" t="0" r="635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F07C" w14:textId="6F8CA759" w:rsidR="0033004B" w:rsidRPr="00560CFA" w:rsidRDefault="00EF0978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560CFA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キャンパスアジア室HP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4F219" id="_x0000_s1027" type="#_x0000_t202" style="position:absolute;left:0;text-align:left;margin-left:24.2pt;margin-top:75pt;width:9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" stroked="f">
                <v:textbox style="mso-fit-shape-to-text:t">
                  <w:txbxContent>
                    <w:p w14:paraId="29D8F07C" w14:textId="6F8CA759" w:rsidR="0033004B" w:rsidRPr="00560CFA" w:rsidRDefault="00EF0978">
                      <w:pPr>
                        <w:rPr>
                          <w:sz w:val="14"/>
                          <w:szCs w:val="16"/>
                        </w:rPr>
                      </w:pPr>
                      <w:r w:rsidRPr="00560CFA">
                        <w:rPr>
                          <w:rFonts w:hint="eastAsia"/>
                          <w:sz w:val="14"/>
                          <w:szCs w:val="16"/>
                        </w:rPr>
                        <w:t>キャンパスアジア室HP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D26" w:rsidRPr="00560CFA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C1FD3A1" wp14:editId="1D50CE6E">
            <wp:simplePos x="0" y="0"/>
            <wp:positionH relativeFrom="column">
              <wp:posOffset>516890</wp:posOffset>
            </wp:positionH>
            <wp:positionV relativeFrom="paragraph">
              <wp:posOffset>190500</wp:posOffset>
            </wp:positionV>
            <wp:extent cx="801370" cy="8013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C0EA9" w14:textId="206AD503" w:rsidR="00560CFA" w:rsidRDefault="0006414F" w:rsidP="00560CFA">
      <w:pPr>
        <w:rPr>
          <w:rFonts w:asciiTheme="minorEastAsia" w:hAnsiTheme="minorEastAsia"/>
          <w:sz w:val="20"/>
        </w:rPr>
      </w:pPr>
      <w:r w:rsidRPr="0033004B">
        <w:rPr>
          <w:rFonts w:asciiTheme="minorEastAsia" w:hAnsiTheme="minorEastAsia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FF05A2" wp14:editId="2FBF481B">
                <wp:simplePos x="0" y="0"/>
                <wp:positionH relativeFrom="column">
                  <wp:posOffset>1361440</wp:posOffset>
                </wp:positionH>
                <wp:positionV relativeFrom="paragraph">
                  <wp:posOffset>99695</wp:posOffset>
                </wp:positionV>
                <wp:extent cx="349250" cy="140462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9C9B" w14:textId="562AB5F5" w:rsidR="00560CFA" w:rsidRPr="00560CFA" w:rsidRDefault="00560CFA" w:rsidP="00560CF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60CFA">
                              <w:rPr>
                                <w:sz w:val="24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F05A2" id="テキスト ボックス 3" o:spid="_x0000_s1028" type="#_x0000_t202" style="position:absolute;left:0;text-align:left;margin-left:107.2pt;margin-top:7.85pt;width:2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" stroked="f">
                <v:textbox style="mso-fit-shape-to-text:t">
                  <w:txbxContent>
                    <w:p w14:paraId="2C3E9C9B" w14:textId="562AB5F5" w:rsidR="00560CFA" w:rsidRPr="00560CFA" w:rsidRDefault="00560CFA" w:rsidP="00560CFA">
                      <w:pPr>
                        <w:rPr>
                          <w:sz w:val="18"/>
                          <w:szCs w:val="20"/>
                        </w:rPr>
                      </w:pPr>
                      <w:r w:rsidRPr="00560CFA">
                        <w:rPr>
                          <w:sz w:val="24"/>
                          <w:szCs w:val="28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906BD8" w14:textId="579E0D1A" w:rsidR="00560CFA" w:rsidRDefault="00560CFA" w:rsidP="00560CFA">
      <w:pPr>
        <w:rPr>
          <w:rFonts w:asciiTheme="minorEastAsia" w:hAnsiTheme="minorEastAsia"/>
          <w:sz w:val="20"/>
        </w:rPr>
      </w:pPr>
    </w:p>
    <w:p w14:paraId="5769E12C" w14:textId="7F6CF120" w:rsidR="00560CFA" w:rsidRDefault="00560CFA" w:rsidP="00560CFA">
      <w:pPr>
        <w:rPr>
          <w:rFonts w:asciiTheme="minorEastAsia" w:hAnsiTheme="minorEastAsia"/>
          <w:sz w:val="20"/>
        </w:rPr>
      </w:pPr>
    </w:p>
    <w:p w14:paraId="62E0C15A" w14:textId="4CBA4D09" w:rsidR="003F1C60" w:rsidRDefault="0006414F" w:rsidP="00560CFA">
      <w:pPr>
        <w:rPr>
          <w:rFonts w:asciiTheme="minorEastAsia" w:hAnsiTheme="minorEastAsia"/>
          <w:sz w:val="20"/>
        </w:rPr>
      </w:pPr>
      <w:r w:rsidRPr="0033004B">
        <w:rPr>
          <w:rFonts w:asciiTheme="minorEastAsia" w:hAnsiTheme="minorEastAsia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DF3B00" wp14:editId="7F719675">
                <wp:simplePos x="0" y="0"/>
                <wp:positionH relativeFrom="column">
                  <wp:posOffset>1971040</wp:posOffset>
                </wp:positionH>
                <wp:positionV relativeFrom="paragraph">
                  <wp:posOffset>12700</wp:posOffset>
                </wp:positionV>
                <wp:extent cx="527050" cy="1404620"/>
                <wp:effectExtent l="0" t="0" r="635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D82E8" w14:textId="34FBDE05" w:rsidR="00EF0978" w:rsidRPr="00560CFA" w:rsidRDefault="00EF0978" w:rsidP="00EF0978">
                            <w:pPr>
                              <w:rPr>
                                <w:sz w:val="6"/>
                                <w:szCs w:val="8"/>
                              </w:rPr>
                            </w:pPr>
                            <w:r w:rsidRPr="00560CFA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GEMs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F3B00" id="_x0000_s1029" type="#_x0000_t202" style="position:absolute;left:0;text-align:left;margin-left:155.2pt;margin-top:1pt;width:4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" stroked="f">
                <v:textbox style="mso-fit-shape-to-text:t">
                  <w:txbxContent>
                    <w:p w14:paraId="77ED82E8" w14:textId="34FBDE05" w:rsidR="00EF0978" w:rsidRPr="00560CFA" w:rsidRDefault="00EF0978" w:rsidP="00EF0978">
                      <w:pPr>
                        <w:rPr>
                          <w:sz w:val="6"/>
                          <w:szCs w:val="8"/>
                        </w:rPr>
                      </w:pPr>
                      <w:r w:rsidRPr="00560CFA">
                        <w:rPr>
                          <w:rFonts w:hint="eastAsia"/>
                          <w:sz w:val="14"/>
                          <w:szCs w:val="16"/>
                        </w:rPr>
                        <w:t>GEMs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BB931" w14:textId="77777777" w:rsidR="005E5901" w:rsidRPr="00B83438" w:rsidRDefault="005E5901" w:rsidP="00B83438">
      <w:pPr>
        <w:rPr>
          <w:rFonts w:asciiTheme="minorEastAsia" w:hAnsiTheme="minorEastAsia"/>
          <w:b/>
          <w:bCs/>
          <w:sz w:val="20"/>
        </w:rPr>
      </w:pPr>
    </w:p>
    <w:p w14:paraId="45619925" w14:textId="383E297A" w:rsidR="00000227" w:rsidRPr="00B83438" w:rsidRDefault="00000227" w:rsidP="001B4D2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b/>
          <w:bCs/>
          <w:sz w:val="20"/>
        </w:rPr>
      </w:pPr>
      <w:r w:rsidRPr="00B83438">
        <w:rPr>
          <w:rFonts w:asciiTheme="minorEastAsia" w:hAnsiTheme="minorEastAsia" w:hint="eastAsia"/>
          <w:b/>
        </w:rPr>
        <w:t>選考方法</w:t>
      </w:r>
      <w:r w:rsidR="00B83438" w:rsidRPr="00B83438">
        <w:rPr>
          <w:rFonts w:asciiTheme="minorEastAsia" w:hAnsiTheme="minorEastAsia" w:hint="eastAsia"/>
          <w:b/>
        </w:rPr>
        <w:t>・</w:t>
      </w:r>
      <w:r w:rsidRPr="00B83438">
        <w:rPr>
          <w:rFonts w:asciiTheme="minorEastAsia" w:hAnsiTheme="minorEastAsia" w:hint="eastAsia"/>
          <w:b/>
        </w:rPr>
        <w:t>日程</w:t>
      </w:r>
    </w:p>
    <w:p w14:paraId="3B29EA61" w14:textId="3F4722DB" w:rsidR="00B83438" w:rsidRPr="00000227" w:rsidRDefault="00B83438" w:rsidP="00B83438">
      <w:pPr>
        <w:pStyle w:val="a4"/>
        <w:ind w:leftChars="0" w:left="420"/>
        <w:rPr>
          <w:rFonts w:asciiTheme="minorEastAsia" w:hAnsiTheme="minorEastAsia"/>
        </w:rPr>
      </w:pPr>
      <w:r w:rsidRPr="00483768">
        <w:rPr>
          <w:rFonts w:asciiTheme="minorEastAsia" w:hAnsiTheme="minorEastAsia" w:hint="eastAsia"/>
        </w:rPr>
        <w:t>本プログラムの選考委員会が、所定の選考基準に基づき、上記出願書類の書</w:t>
      </w:r>
      <w:r w:rsidR="009532D4">
        <w:rPr>
          <w:rFonts w:asciiTheme="minorEastAsia" w:hAnsiTheme="minorEastAsia" w:hint="eastAsia"/>
        </w:rPr>
        <w:t>類</w:t>
      </w:r>
      <w:r w:rsidRPr="00483768">
        <w:rPr>
          <w:rFonts w:asciiTheme="minorEastAsia" w:hAnsiTheme="minorEastAsia" w:hint="eastAsia"/>
        </w:rPr>
        <w:t>審査及び面接審査を行</w:t>
      </w:r>
      <w:r w:rsidR="0063672D">
        <w:rPr>
          <w:rFonts w:asciiTheme="minorEastAsia" w:hAnsiTheme="minorEastAsia" w:hint="eastAsia"/>
        </w:rPr>
        <w:t>います</w:t>
      </w:r>
      <w:r w:rsidRPr="00483768">
        <w:rPr>
          <w:rFonts w:asciiTheme="minorEastAsia" w:hAnsiTheme="minorEastAsia" w:hint="eastAsia"/>
        </w:rPr>
        <w:t>。</w:t>
      </w:r>
    </w:p>
    <w:p w14:paraId="37C27C5E" w14:textId="4E1FF3E2" w:rsidR="00B83438" w:rsidRPr="00934AD6" w:rsidRDefault="00B83438" w:rsidP="00B83438">
      <w:pPr>
        <w:pStyle w:val="a4"/>
        <w:ind w:leftChars="0" w:left="420"/>
        <w:rPr>
          <w:rFonts w:asciiTheme="minorEastAsia" w:hAnsiTheme="minorEastAsia"/>
          <w:b/>
        </w:rPr>
      </w:pPr>
    </w:p>
    <w:p w14:paraId="3ADBFCEB" w14:textId="361F5630" w:rsidR="009532D4" w:rsidRPr="009532D4" w:rsidRDefault="009532D4" w:rsidP="00B83438">
      <w:pPr>
        <w:pStyle w:val="a4"/>
        <w:ind w:leftChars="0" w:left="42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書類審査　：</w:t>
      </w:r>
      <w:r w:rsidRPr="009532D4">
        <w:rPr>
          <w:rFonts w:asciiTheme="minorEastAsia" w:hAnsiTheme="minorEastAsia" w:hint="eastAsia"/>
          <w:bCs/>
        </w:rPr>
        <w:t>２０２</w:t>
      </w:r>
      <w:r w:rsidR="004C1350">
        <w:rPr>
          <w:rFonts w:asciiTheme="minorEastAsia" w:hAnsiTheme="minorEastAsia" w:hint="eastAsia"/>
          <w:bCs/>
        </w:rPr>
        <w:t>６</w:t>
      </w:r>
      <w:r>
        <w:rPr>
          <w:rFonts w:asciiTheme="minorEastAsia" w:hAnsiTheme="minorEastAsia" w:hint="eastAsia"/>
          <w:bCs/>
        </w:rPr>
        <w:t>年４月中旬</w:t>
      </w:r>
    </w:p>
    <w:p w14:paraId="5E23D4DD" w14:textId="2E646249" w:rsidR="00B83438" w:rsidRPr="00BC2723" w:rsidRDefault="00B83438" w:rsidP="0063672D">
      <w:pPr>
        <w:pStyle w:val="a4"/>
        <w:ind w:leftChars="203" w:left="4394" w:hangingChars="1926" w:hanging="3968"/>
        <w:rPr>
          <w:rFonts w:asciiTheme="minorEastAsia" w:hAnsiTheme="minorEastAsia"/>
        </w:rPr>
      </w:pPr>
      <w:r w:rsidRPr="00BC2723">
        <w:rPr>
          <w:rFonts w:asciiTheme="minorEastAsia" w:hAnsiTheme="minorEastAsia" w:hint="eastAsia"/>
          <w:b/>
        </w:rPr>
        <w:t>面接</w:t>
      </w:r>
      <w:r w:rsidR="003A4AB4">
        <w:rPr>
          <w:rFonts w:asciiTheme="minorEastAsia" w:hAnsiTheme="minorEastAsia" w:hint="eastAsia"/>
          <w:b/>
        </w:rPr>
        <w:t xml:space="preserve">　　　</w:t>
      </w:r>
      <w:r w:rsidRPr="00BC2723">
        <w:rPr>
          <w:rFonts w:asciiTheme="minorEastAsia" w:hAnsiTheme="minorEastAsia" w:hint="eastAsia"/>
          <w:b/>
        </w:rPr>
        <w:t>：</w:t>
      </w:r>
      <w:r w:rsidRPr="00BC2723">
        <w:rPr>
          <w:rFonts w:asciiTheme="minorEastAsia" w:hAnsiTheme="minorEastAsia" w:hint="eastAsia"/>
        </w:rPr>
        <w:t>２０２</w:t>
      </w:r>
      <w:r w:rsidR="004C1350">
        <w:rPr>
          <w:rFonts w:asciiTheme="minorEastAsia" w:hAnsiTheme="minorEastAsia" w:hint="eastAsia"/>
        </w:rPr>
        <w:t>６</w:t>
      </w:r>
      <w:r w:rsidRPr="00BC2723">
        <w:rPr>
          <w:rFonts w:asciiTheme="minorEastAsia" w:hAnsiTheme="minorEastAsia" w:hint="eastAsia"/>
        </w:rPr>
        <w:t>年４月</w:t>
      </w:r>
      <w:r w:rsidR="005C0D34">
        <w:rPr>
          <w:rFonts w:asciiTheme="minorEastAsia" w:hAnsiTheme="minorEastAsia" w:hint="eastAsia"/>
        </w:rPr>
        <w:t>１５日</w:t>
      </w:r>
      <w:r w:rsidRPr="00BC2723">
        <w:rPr>
          <w:rFonts w:asciiTheme="minorEastAsia" w:hAnsiTheme="minorEastAsia" w:hint="eastAsia"/>
        </w:rPr>
        <w:t xml:space="preserve">　</w:t>
      </w:r>
      <w:r w:rsidR="002F742C">
        <w:rPr>
          <w:rFonts w:asciiTheme="minorEastAsia" w:hAnsiTheme="minorEastAsia" w:hint="eastAsia"/>
        </w:rPr>
        <w:t>（</w:t>
      </w:r>
      <w:r w:rsidRPr="00BC2723">
        <w:rPr>
          <w:rFonts w:asciiTheme="minorEastAsia" w:hAnsiTheme="minorEastAsia" w:hint="eastAsia"/>
        </w:rPr>
        <w:t>該当者にメールで</w:t>
      </w:r>
      <w:r w:rsidR="00E7766B">
        <w:rPr>
          <w:rFonts w:asciiTheme="minorEastAsia" w:hAnsiTheme="minorEastAsia" w:hint="eastAsia"/>
        </w:rPr>
        <w:t>連絡</w:t>
      </w:r>
      <w:r w:rsidR="009532D4">
        <w:rPr>
          <w:rFonts w:asciiTheme="minorEastAsia" w:hAnsiTheme="minorEastAsia" w:hint="eastAsia"/>
        </w:rPr>
        <w:t>します</w:t>
      </w:r>
      <w:r w:rsidR="00E7766B">
        <w:rPr>
          <w:rFonts w:asciiTheme="minorEastAsia" w:hAnsiTheme="minorEastAsia" w:hint="eastAsia"/>
        </w:rPr>
        <w:t>。英語面接を含みます</w:t>
      </w:r>
      <w:r w:rsidR="002F742C">
        <w:rPr>
          <w:rFonts w:asciiTheme="minorEastAsia" w:hAnsiTheme="minorEastAsia" w:hint="eastAsia"/>
        </w:rPr>
        <w:t>）</w:t>
      </w:r>
    </w:p>
    <w:p w14:paraId="1FA9FB9A" w14:textId="34A094D6" w:rsidR="00B83438" w:rsidRDefault="004C1350" w:rsidP="0063672D">
      <w:pPr>
        <w:pStyle w:val="a4"/>
        <w:ind w:leftChars="202" w:left="4249" w:hangingChars="1857" w:hanging="3825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合格発表　</w:t>
      </w:r>
      <w:r w:rsidR="00B83438" w:rsidRPr="00BC2723">
        <w:rPr>
          <w:rFonts w:asciiTheme="minorEastAsia" w:hAnsiTheme="minorEastAsia" w:hint="eastAsia"/>
          <w:b/>
        </w:rPr>
        <w:t>：</w:t>
      </w:r>
      <w:r w:rsidR="00B83438" w:rsidRPr="00BC2723">
        <w:rPr>
          <w:rFonts w:asciiTheme="minorEastAsia" w:hAnsiTheme="minorEastAsia" w:hint="eastAsia"/>
        </w:rPr>
        <w:t>２０２</w:t>
      </w:r>
      <w:r>
        <w:rPr>
          <w:rFonts w:asciiTheme="minorEastAsia" w:hAnsiTheme="minorEastAsia" w:hint="eastAsia"/>
        </w:rPr>
        <w:t>６</w:t>
      </w:r>
      <w:r w:rsidR="00B83438" w:rsidRPr="00BC2723">
        <w:rPr>
          <w:rFonts w:asciiTheme="minorEastAsia" w:hAnsiTheme="minorEastAsia" w:hint="eastAsia"/>
        </w:rPr>
        <w:t>年４月</w:t>
      </w:r>
      <w:r w:rsidR="005C0D34">
        <w:rPr>
          <w:rFonts w:asciiTheme="minorEastAsia" w:hAnsiTheme="minorEastAsia" w:hint="eastAsia"/>
        </w:rPr>
        <w:t>１７日</w:t>
      </w:r>
      <w:r w:rsidR="00B83438" w:rsidRPr="00BC2723">
        <w:rPr>
          <w:rFonts w:asciiTheme="minorEastAsia" w:hAnsiTheme="minorEastAsia" w:hint="eastAsia"/>
        </w:rPr>
        <w:t xml:space="preserve">　</w:t>
      </w:r>
      <w:r w:rsidR="002F742C">
        <w:rPr>
          <w:rFonts w:asciiTheme="minorEastAsia" w:hAnsiTheme="minorEastAsia" w:hint="eastAsia"/>
        </w:rPr>
        <w:t>（</w:t>
      </w:r>
      <w:r w:rsidR="00B83438" w:rsidRPr="00BC2723">
        <w:rPr>
          <w:rFonts w:asciiTheme="minorEastAsia" w:hAnsiTheme="minorEastAsia" w:hint="eastAsia"/>
        </w:rPr>
        <w:t>学内会議での決定を経て該当者にメールで通知</w:t>
      </w:r>
      <w:r w:rsidR="009532D4">
        <w:rPr>
          <w:rFonts w:asciiTheme="minorEastAsia" w:hAnsiTheme="minorEastAsia" w:hint="eastAsia"/>
        </w:rPr>
        <w:t>します</w:t>
      </w:r>
      <w:r w:rsidR="002F742C">
        <w:rPr>
          <w:rFonts w:asciiTheme="minorEastAsia" w:hAnsiTheme="minorEastAsia" w:hint="eastAsia"/>
        </w:rPr>
        <w:t>）</w:t>
      </w:r>
    </w:p>
    <w:p w14:paraId="60909618" w14:textId="39F2DFB7" w:rsidR="002F742C" w:rsidRPr="00BC2723" w:rsidRDefault="002F742C" w:rsidP="002F742C">
      <w:pPr>
        <w:pStyle w:val="a4"/>
        <w:ind w:leftChars="0" w:left="420"/>
        <w:rPr>
          <w:rFonts w:asciiTheme="minorEastAsia" w:hAnsiTheme="minorEastAsia"/>
          <w:b/>
          <w:bCs/>
          <w:sz w:val="20"/>
        </w:rPr>
      </w:pPr>
      <w:r w:rsidRPr="00BC2723">
        <w:rPr>
          <w:rFonts w:asciiTheme="minorEastAsia" w:hAnsiTheme="minorEastAsia" w:hint="eastAsia"/>
          <w:b/>
        </w:rPr>
        <w:t>派遣開始</w:t>
      </w:r>
      <w:r>
        <w:rPr>
          <w:rFonts w:asciiTheme="minorEastAsia" w:hAnsiTheme="minorEastAsia" w:hint="eastAsia"/>
          <w:b/>
        </w:rPr>
        <w:t xml:space="preserve">　</w:t>
      </w:r>
      <w:r w:rsidRPr="00BC2723">
        <w:rPr>
          <w:rFonts w:asciiTheme="minorEastAsia" w:hAnsiTheme="minorEastAsia" w:hint="eastAsia"/>
          <w:b/>
        </w:rPr>
        <w:t>：</w:t>
      </w:r>
      <w:r w:rsidRPr="00BC2723">
        <w:rPr>
          <w:rFonts w:asciiTheme="minorEastAsia" w:hAnsiTheme="minorEastAsia" w:hint="eastAsia"/>
        </w:rPr>
        <w:t>２０２</w:t>
      </w:r>
      <w:r w:rsidR="004C1350">
        <w:rPr>
          <w:rFonts w:asciiTheme="minorEastAsia" w:hAnsiTheme="minorEastAsia" w:hint="eastAsia"/>
        </w:rPr>
        <w:t>６</w:t>
      </w:r>
      <w:r w:rsidRPr="00BC2723">
        <w:rPr>
          <w:rFonts w:asciiTheme="minorEastAsia" w:hAnsiTheme="minorEastAsia" w:hint="eastAsia"/>
        </w:rPr>
        <w:t xml:space="preserve">年８月下旬　</w:t>
      </w:r>
      <w:r>
        <w:rPr>
          <w:rFonts w:asciiTheme="minorEastAsia" w:hAnsiTheme="minorEastAsia" w:hint="eastAsia"/>
        </w:rPr>
        <w:t>（派遣先大学から入学許可証</w:t>
      </w:r>
      <w:r w:rsidR="005C0D34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受領後、査証申請</w:t>
      </w:r>
      <w:r w:rsidR="005C0D34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）</w:t>
      </w:r>
    </w:p>
    <w:p w14:paraId="70A54533" w14:textId="77777777" w:rsidR="00644609" w:rsidRPr="00BC2723" w:rsidRDefault="00644609" w:rsidP="0063672D">
      <w:pPr>
        <w:pStyle w:val="a4"/>
        <w:ind w:leftChars="202" w:left="4324" w:hangingChars="1857" w:hanging="3900"/>
        <w:rPr>
          <w:rFonts w:asciiTheme="minorEastAsia" w:hAnsiTheme="minorEastAsia"/>
        </w:rPr>
      </w:pPr>
    </w:p>
    <w:p w14:paraId="57260A33" w14:textId="74C4A9A7" w:rsidR="00B83438" w:rsidRPr="009532D4" w:rsidRDefault="00B83438" w:rsidP="009532D4">
      <w:pPr>
        <w:pStyle w:val="a4"/>
        <w:ind w:leftChars="0" w:left="426" w:rightChars="123" w:right="258" w:hanging="1"/>
        <w:rPr>
          <w:rFonts w:asciiTheme="minorEastAsia" w:hAnsiTheme="minorEastAsia"/>
        </w:rPr>
      </w:pPr>
      <w:r w:rsidRPr="009532D4">
        <w:rPr>
          <w:rFonts w:asciiTheme="minorEastAsia" w:hAnsiTheme="minorEastAsia" w:hint="eastAsia"/>
        </w:rPr>
        <w:t>合格者については、キャンパスアジア室が派遣先大学へ候補者として</w:t>
      </w:r>
      <w:r w:rsidR="00EF7F18">
        <w:rPr>
          <w:rFonts w:asciiTheme="minorEastAsia" w:hAnsiTheme="minorEastAsia" w:hint="eastAsia"/>
        </w:rPr>
        <w:t>通知</w:t>
      </w:r>
      <w:r w:rsidRPr="009532D4">
        <w:rPr>
          <w:rFonts w:asciiTheme="minorEastAsia" w:hAnsiTheme="minorEastAsia" w:hint="eastAsia"/>
        </w:rPr>
        <w:t>し</w:t>
      </w:r>
      <w:r w:rsidR="00EF7F18">
        <w:rPr>
          <w:rFonts w:asciiTheme="minorEastAsia" w:hAnsiTheme="minorEastAsia" w:hint="eastAsia"/>
        </w:rPr>
        <w:t>ますが</w:t>
      </w:r>
      <w:r w:rsidRPr="009532D4">
        <w:rPr>
          <w:rFonts w:asciiTheme="minorEastAsia" w:hAnsiTheme="minorEastAsia" w:hint="eastAsia"/>
        </w:rPr>
        <w:t>、候補者本人が期限までに本出願を行</w:t>
      </w:r>
      <w:r w:rsidR="002E5A14">
        <w:rPr>
          <w:rFonts w:asciiTheme="minorEastAsia" w:hAnsiTheme="minorEastAsia" w:hint="eastAsia"/>
        </w:rPr>
        <w:t>う必要があり</w:t>
      </w:r>
      <w:r w:rsidRPr="009532D4">
        <w:rPr>
          <w:rFonts w:asciiTheme="minorEastAsia" w:hAnsiTheme="minorEastAsia" w:hint="eastAsia"/>
        </w:rPr>
        <w:t>ます。</w:t>
      </w:r>
      <w:r w:rsidR="00154718">
        <w:rPr>
          <w:rFonts w:asciiTheme="minorEastAsia" w:hAnsiTheme="minorEastAsia" w:hint="eastAsia"/>
        </w:rPr>
        <w:t>例年</w:t>
      </w:r>
      <w:r w:rsidRPr="009532D4">
        <w:rPr>
          <w:rFonts w:asciiTheme="minorEastAsia" w:hAnsiTheme="minorEastAsia" w:hint="eastAsia"/>
        </w:rPr>
        <w:t>高麗大学校</w:t>
      </w:r>
      <w:r w:rsidR="00E7766B">
        <w:rPr>
          <w:rFonts w:asciiTheme="minorEastAsia" w:hAnsiTheme="minorEastAsia" w:hint="eastAsia"/>
        </w:rPr>
        <w:t>へ</w:t>
      </w:r>
      <w:r w:rsidRPr="009532D4">
        <w:rPr>
          <w:rFonts w:asciiTheme="minorEastAsia" w:hAnsiTheme="minorEastAsia" w:hint="eastAsia"/>
        </w:rPr>
        <w:t>は４月下旬、復旦大学</w:t>
      </w:r>
      <w:r w:rsidR="00E7766B">
        <w:rPr>
          <w:rFonts w:asciiTheme="minorEastAsia" w:hAnsiTheme="minorEastAsia" w:hint="eastAsia"/>
        </w:rPr>
        <w:t>へ</w:t>
      </w:r>
      <w:r w:rsidRPr="009532D4">
        <w:rPr>
          <w:rFonts w:asciiTheme="minorEastAsia" w:hAnsiTheme="minorEastAsia" w:hint="eastAsia"/>
        </w:rPr>
        <w:t>は５月下旬</w:t>
      </w:r>
      <w:r w:rsidR="00E7766B">
        <w:rPr>
          <w:rFonts w:asciiTheme="minorEastAsia" w:hAnsiTheme="minorEastAsia" w:hint="eastAsia"/>
        </w:rPr>
        <w:t>頃</w:t>
      </w:r>
      <w:r w:rsidRPr="009532D4">
        <w:rPr>
          <w:rFonts w:asciiTheme="minorEastAsia" w:hAnsiTheme="minorEastAsia" w:hint="eastAsia"/>
        </w:rPr>
        <w:t>に登録・諸書類の提出が必要となっています。</w:t>
      </w:r>
      <w:r w:rsidR="00FD3C62">
        <w:rPr>
          <w:rFonts w:asciiTheme="minorEastAsia" w:hAnsiTheme="minorEastAsia" w:hint="eastAsia"/>
        </w:rPr>
        <w:t>パスポート、</w:t>
      </w:r>
      <w:r w:rsidR="002E5A14">
        <w:rPr>
          <w:rFonts w:asciiTheme="minorEastAsia" w:hAnsiTheme="minorEastAsia" w:hint="eastAsia"/>
        </w:rPr>
        <w:t>英文</w:t>
      </w:r>
      <w:r w:rsidR="00563FF8">
        <w:rPr>
          <w:rFonts w:asciiTheme="minorEastAsia" w:hAnsiTheme="minorEastAsia" w:hint="eastAsia"/>
        </w:rPr>
        <w:t>成績表や</w:t>
      </w:r>
      <w:r w:rsidR="00FD3C62">
        <w:rPr>
          <w:rFonts w:asciiTheme="minorEastAsia" w:hAnsiTheme="minorEastAsia" w:hint="eastAsia"/>
        </w:rPr>
        <w:t>英文</w:t>
      </w:r>
      <w:r w:rsidR="00563FF8">
        <w:rPr>
          <w:rFonts w:asciiTheme="minorEastAsia" w:hAnsiTheme="minorEastAsia" w:hint="eastAsia"/>
        </w:rPr>
        <w:t>卒業証明書</w:t>
      </w:r>
      <w:r w:rsidR="00FD3C62">
        <w:rPr>
          <w:rFonts w:asciiTheme="minorEastAsia" w:hAnsiTheme="minorEastAsia" w:hint="eastAsia"/>
        </w:rPr>
        <w:t>、戸籍</w:t>
      </w:r>
      <w:r w:rsidR="00563FF8">
        <w:rPr>
          <w:rFonts w:asciiTheme="minorEastAsia" w:hAnsiTheme="minorEastAsia" w:hint="eastAsia"/>
        </w:rPr>
        <w:t>等が必要となりますので、あらかじめ準備しておいてください。</w:t>
      </w:r>
      <w:r w:rsidR="00E7766B">
        <w:rPr>
          <w:rFonts w:asciiTheme="minorEastAsia" w:hAnsiTheme="minorEastAsia" w:hint="eastAsia"/>
        </w:rPr>
        <w:t>応募を考える方は、応募期間中にキャンパスアジア室への</w:t>
      </w:r>
      <w:r w:rsidR="00023855">
        <w:rPr>
          <w:rFonts w:asciiTheme="minorEastAsia" w:hAnsiTheme="minorEastAsia" w:hint="eastAsia"/>
        </w:rPr>
        <w:t>訪問・</w:t>
      </w:r>
      <w:r w:rsidR="00E7766B">
        <w:rPr>
          <w:rFonts w:asciiTheme="minorEastAsia" w:hAnsiTheme="minorEastAsia" w:hint="eastAsia"/>
        </w:rPr>
        <w:t>お問い合わせをおすすめします。</w:t>
      </w:r>
    </w:p>
    <w:p w14:paraId="63E53EF1" w14:textId="6CAC9211" w:rsidR="00BC2723" w:rsidRDefault="00BC2723" w:rsidP="00BC2723">
      <w:pPr>
        <w:ind w:rightChars="123" w:right="258"/>
        <w:rPr>
          <w:rFonts w:asciiTheme="minorEastAsia" w:hAnsiTheme="minorEastAsia"/>
          <w:sz w:val="18"/>
          <w:szCs w:val="20"/>
        </w:rPr>
      </w:pPr>
    </w:p>
    <w:p w14:paraId="494519A3" w14:textId="636DF3CB" w:rsidR="00B83438" w:rsidRPr="00B04CB4" w:rsidRDefault="00B83438" w:rsidP="001B4D2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b/>
          <w:bCs/>
          <w:szCs w:val="21"/>
        </w:rPr>
      </w:pPr>
      <w:r w:rsidRPr="00B04CB4">
        <w:rPr>
          <w:rFonts w:asciiTheme="minorEastAsia" w:hAnsiTheme="minorEastAsia" w:hint="eastAsia"/>
          <w:b/>
          <w:bCs/>
          <w:szCs w:val="21"/>
        </w:rPr>
        <w:t>その他</w:t>
      </w:r>
    </w:p>
    <w:p w14:paraId="4F81364A" w14:textId="77777777" w:rsidR="004C7EC8" w:rsidRPr="004C7EC8" w:rsidRDefault="004C7EC8" w:rsidP="004C7EC8">
      <w:pPr>
        <w:ind w:firstLineChars="200" w:firstLine="412"/>
        <w:rPr>
          <w:rFonts w:asciiTheme="minorEastAsia" w:hAnsiTheme="minorEastAsia"/>
          <w:sz w:val="20"/>
          <w:szCs w:val="20"/>
        </w:rPr>
      </w:pPr>
      <w:r w:rsidRPr="004C7EC8">
        <w:rPr>
          <w:rFonts w:asciiTheme="minorEastAsia" w:hAnsiTheme="minorEastAsia" w:hint="eastAsia"/>
          <w:b/>
          <w:bCs/>
          <w:szCs w:val="21"/>
        </w:rPr>
        <w:t>【</w:t>
      </w:r>
      <w:r w:rsidR="005C1A4D" w:rsidRPr="004C7EC8">
        <w:rPr>
          <w:rFonts w:asciiTheme="minorEastAsia" w:hAnsiTheme="minorEastAsia" w:hint="eastAsia"/>
          <w:b/>
          <w:bCs/>
          <w:szCs w:val="21"/>
        </w:rPr>
        <w:t>学費</w:t>
      </w:r>
      <w:r w:rsidRPr="004C7EC8">
        <w:rPr>
          <w:rFonts w:asciiTheme="minorEastAsia" w:hAnsiTheme="minorEastAsia" w:hint="eastAsia"/>
          <w:b/>
          <w:bCs/>
          <w:szCs w:val="21"/>
        </w:rPr>
        <w:t xml:space="preserve">】　</w:t>
      </w:r>
      <w:r w:rsidRPr="004C7EC8">
        <w:rPr>
          <w:rFonts w:asciiTheme="minorEastAsia" w:hAnsiTheme="minorEastAsia" w:hint="eastAsia"/>
          <w:sz w:val="20"/>
          <w:szCs w:val="20"/>
        </w:rPr>
        <w:t>協定により派遣先大学で授業料徴収はありませんが、派遣期間中も</w:t>
      </w:r>
      <w:r w:rsidRPr="004C7EC8">
        <w:rPr>
          <w:rFonts w:asciiTheme="minorEastAsia" w:hAnsiTheme="minorEastAsia"/>
          <w:sz w:val="20"/>
          <w:szCs w:val="20"/>
        </w:rPr>
        <w:t>神戸大学に授業</w:t>
      </w:r>
    </w:p>
    <w:p w14:paraId="7DC4DB96" w14:textId="69788488" w:rsidR="007A4F7F" w:rsidRPr="004C7EC8" w:rsidRDefault="004C7EC8" w:rsidP="004C7EC8">
      <w:pPr>
        <w:ind w:firstLineChars="700" w:firstLine="1400"/>
        <w:rPr>
          <w:rFonts w:asciiTheme="minorEastAsia" w:hAnsiTheme="minorEastAsia"/>
          <w:sz w:val="20"/>
          <w:szCs w:val="20"/>
        </w:rPr>
      </w:pPr>
      <w:r w:rsidRPr="004C7EC8">
        <w:rPr>
          <w:rFonts w:asciiTheme="minorEastAsia" w:hAnsiTheme="minorEastAsia"/>
          <w:sz w:val="20"/>
          <w:szCs w:val="20"/>
        </w:rPr>
        <w:t>料を納める必要があります。</w:t>
      </w:r>
    </w:p>
    <w:p w14:paraId="3FAB8880" w14:textId="49455EBC" w:rsidR="007614C8" w:rsidRDefault="0063672D" w:rsidP="004C7EC8">
      <w:pPr>
        <w:pStyle w:val="a4"/>
        <w:ind w:leftChars="0" w:left="420"/>
        <w:rPr>
          <w:rFonts w:asciiTheme="minorEastAsia" w:hAnsiTheme="minorEastAsia"/>
          <w:sz w:val="20"/>
        </w:rPr>
      </w:pPr>
      <w:r w:rsidRPr="00B04CB4">
        <w:rPr>
          <w:rFonts w:asciiTheme="minorEastAsia" w:hAnsiTheme="minorEastAsia" w:hint="eastAsia"/>
          <w:b/>
          <w:bCs/>
          <w:szCs w:val="21"/>
        </w:rPr>
        <w:t>【</w:t>
      </w:r>
      <w:r w:rsidR="00FD3C62" w:rsidRPr="00B04CB4">
        <w:rPr>
          <w:rFonts w:asciiTheme="minorEastAsia" w:hAnsiTheme="minorEastAsia" w:hint="eastAsia"/>
          <w:b/>
          <w:bCs/>
          <w:szCs w:val="21"/>
        </w:rPr>
        <w:t>生活費</w:t>
      </w:r>
      <w:r w:rsidRPr="00B04CB4">
        <w:rPr>
          <w:rFonts w:asciiTheme="minorEastAsia" w:hAnsiTheme="minorEastAsia" w:hint="eastAsia"/>
          <w:b/>
          <w:bCs/>
          <w:szCs w:val="21"/>
        </w:rPr>
        <w:t>】</w:t>
      </w:r>
      <w:r w:rsidR="00563FF8">
        <w:rPr>
          <w:rFonts w:asciiTheme="minorEastAsia" w:hAnsiTheme="minorEastAsia" w:hint="eastAsia"/>
          <w:sz w:val="20"/>
        </w:rPr>
        <w:t>JASSO海外派遣奨学金の申請が可能です（国籍・成績等条件あり）。</w:t>
      </w:r>
    </w:p>
    <w:p w14:paraId="48889C96" w14:textId="32A05C09" w:rsidR="0063672D" w:rsidRPr="00563FF8" w:rsidRDefault="00FD3C62" w:rsidP="007614C8">
      <w:pPr>
        <w:pStyle w:val="a4"/>
        <w:ind w:leftChars="0" w:left="1000" w:firstLine="42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また、神戸大学基金への応募も可能です。</w:t>
      </w:r>
    </w:p>
    <w:p w14:paraId="613D4ED1" w14:textId="77777777" w:rsidR="004C7EC8" w:rsidRDefault="00902D34" w:rsidP="004C7EC8">
      <w:pPr>
        <w:ind w:firstLineChars="213" w:firstLine="439"/>
        <w:rPr>
          <w:rFonts w:asciiTheme="minorEastAsia" w:hAnsiTheme="minorEastAsia"/>
          <w:sz w:val="20"/>
        </w:rPr>
      </w:pPr>
      <w:r w:rsidRPr="00B04CB4">
        <w:rPr>
          <w:rFonts w:asciiTheme="minorEastAsia" w:hAnsiTheme="minorEastAsia" w:hint="eastAsia"/>
          <w:b/>
          <w:bCs/>
          <w:szCs w:val="21"/>
        </w:rPr>
        <w:t>【保険】</w:t>
      </w:r>
      <w:r w:rsidR="004C7EC8">
        <w:rPr>
          <w:rFonts w:asciiTheme="minorEastAsia" w:hAnsiTheme="minorEastAsia" w:hint="eastAsia"/>
          <w:b/>
          <w:bCs/>
          <w:szCs w:val="21"/>
        </w:rPr>
        <w:t xml:space="preserve">　</w:t>
      </w:r>
      <w:r>
        <w:rPr>
          <w:rFonts w:asciiTheme="minorEastAsia" w:hAnsiTheme="minorEastAsia" w:hint="eastAsia"/>
          <w:sz w:val="20"/>
        </w:rPr>
        <w:t>本学が渡航中の危機管理対策として導入した「危機管理システム」への加入が義務付け</w:t>
      </w:r>
    </w:p>
    <w:p w14:paraId="457277A0" w14:textId="74FEC3DC" w:rsidR="00E47E9C" w:rsidRDefault="00902D34" w:rsidP="004C7EC8">
      <w:pPr>
        <w:ind w:leftChars="600" w:left="1260" w:firstLineChars="113" w:firstLine="226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られています。大学のプログラム</w:t>
      </w:r>
      <w:r w:rsidR="00E84695">
        <w:rPr>
          <w:rFonts w:asciiTheme="minorEastAsia" w:hAnsiTheme="minorEastAsia" w:hint="eastAsia"/>
          <w:sz w:val="20"/>
        </w:rPr>
        <w:t>で</w:t>
      </w:r>
      <w:r>
        <w:rPr>
          <w:rFonts w:asciiTheme="minorEastAsia" w:hAnsiTheme="minorEastAsia" w:hint="eastAsia"/>
          <w:sz w:val="20"/>
        </w:rPr>
        <w:t>派遣される学生は</w:t>
      </w:r>
      <w:r w:rsidR="004C7EC8">
        <w:rPr>
          <w:rFonts w:asciiTheme="minorEastAsia" w:hAnsiTheme="minorEastAsia" w:hint="eastAsia"/>
          <w:sz w:val="20"/>
        </w:rPr>
        <w:t>、</w:t>
      </w:r>
      <w:r>
        <w:rPr>
          <w:rFonts w:asciiTheme="minorEastAsia" w:hAnsiTheme="minorEastAsia" w:hint="eastAsia"/>
          <w:sz w:val="20"/>
        </w:rPr>
        <w:t xml:space="preserve">危機管理サービスOSSMA </w:t>
      </w:r>
      <w:r>
        <w:rPr>
          <w:rFonts w:asciiTheme="minorEastAsia" w:hAnsiTheme="minorEastAsia"/>
          <w:sz w:val="20"/>
        </w:rPr>
        <w:t>Plus</w:t>
      </w:r>
      <w:r w:rsidR="003F1C60">
        <w:rPr>
          <w:rFonts w:asciiTheme="minorEastAsia" w:hAnsiTheme="minorEastAsia" w:hint="eastAsia"/>
          <w:sz w:val="20"/>
        </w:rPr>
        <w:t>［保険①］O</w:t>
      </w:r>
      <w:r w:rsidR="003F1C60">
        <w:rPr>
          <w:rFonts w:asciiTheme="minorEastAsia" w:hAnsiTheme="minorEastAsia"/>
          <w:sz w:val="20"/>
        </w:rPr>
        <w:t>SSMA Plus</w:t>
      </w:r>
      <w:r w:rsidR="003F1C60">
        <w:rPr>
          <w:rFonts w:asciiTheme="minorEastAsia" w:hAnsiTheme="minorEastAsia" w:hint="eastAsia"/>
          <w:sz w:val="20"/>
        </w:rPr>
        <w:t>会員専用上乗せ海外旅行保健”への加入が必要です。</w:t>
      </w:r>
    </w:p>
    <w:p w14:paraId="13A107B9" w14:textId="34382034" w:rsidR="00902D34" w:rsidRDefault="003F1C60" w:rsidP="004C7EC8">
      <w:pPr>
        <w:pStyle w:val="a4"/>
        <w:ind w:leftChars="0" w:left="709" w:firstLineChars="400" w:firstLine="8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詳細は派遣決定後、所属研究科</w:t>
      </w:r>
      <w:r w:rsidR="00E47E9C">
        <w:rPr>
          <w:rFonts w:asciiTheme="minorEastAsia" w:hAnsiTheme="minorEastAsia" w:hint="eastAsia"/>
          <w:sz w:val="20"/>
        </w:rPr>
        <w:t>教務</w:t>
      </w:r>
      <w:r>
        <w:rPr>
          <w:rFonts w:asciiTheme="minorEastAsia" w:hAnsiTheme="minorEastAsia" w:hint="eastAsia"/>
          <w:sz w:val="20"/>
        </w:rPr>
        <w:t>係からの指示に従い手続きを行</w:t>
      </w:r>
      <w:r w:rsidR="002D599B">
        <w:rPr>
          <w:rFonts w:asciiTheme="minorEastAsia" w:hAnsiTheme="minorEastAsia" w:hint="eastAsia"/>
          <w:sz w:val="20"/>
        </w:rPr>
        <w:t>います</w:t>
      </w:r>
      <w:r>
        <w:rPr>
          <w:rFonts w:asciiTheme="minorEastAsia" w:hAnsiTheme="minorEastAsia" w:hint="eastAsia"/>
          <w:sz w:val="20"/>
        </w:rPr>
        <w:t>。</w:t>
      </w:r>
    </w:p>
    <w:p w14:paraId="4FAB19FC" w14:textId="6D3DB216" w:rsidR="004C7EC8" w:rsidRPr="004C7EC8" w:rsidRDefault="004C7EC8" w:rsidP="004C7EC8">
      <w:pPr>
        <w:ind w:firstLineChars="200" w:firstLine="412"/>
        <w:rPr>
          <w:rFonts w:asciiTheme="minorEastAsia" w:hAnsiTheme="minorEastAsia"/>
          <w:sz w:val="20"/>
          <w:szCs w:val="20"/>
        </w:rPr>
      </w:pPr>
      <w:r w:rsidRPr="004C7EC8">
        <w:rPr>
          <w:rFonts w:asciiTheme="minorEastAsia" w:hAnsiTheme="minorEastAsia" w:hint="eastAsia"/>
          <w:b/>
          <w:bCs/>
          <w:szCs w:val="21"/>
        </w:rPr>
        <w:t>【</w:t>
      </w:r>
      <w:r>
        <w:rPr>
          <w:rFonts w:asciiTheme="minorEastAsia" w:hAnsiTheme="minorEastAsia" w:hint="eastAsia"/>
          <w:b/>
          <w:bCs/>
          <w:szCs w:val="21"/>
        </w:rPr>
        <w:t>単位</w:t>
      </w:r>
      <w:r w:rsidRPr="004C7EC8">
        <w:rPr>
          <w:rFonts w:asciiTheme="minorEastAsia" w:hAnsiTheme="minorEastAsia" w:hint="eastAsia"/>
          <w:b/>
          <w:bCs/>
          <w:szCs w:val="21"/>
        </w:rPr>
        <w:t xml:space="preserve">】　</w:t>
      </w:r>
      <w:r w:rsidRPr="004C7EC8">
        <w:rPr>
          <w:rFonts w:asciiTheme="minorEastAsia" w:hAnsiTheme="minorEastAsia" w:hint="eastAsia"/>
          <w:sz w:val="20"/>
          <w:szCs w:val="20"/>
        </w:rPr>
        <w:t>帰国後、所属研究科教務係に</w:t>
      </w:r>
      <w:r>
        <w:rPr>
          <w:rFonts w:asciiTheme="minorEastAsia" w:hAnsiTheme="minorEastAsia" w:hint="eastAsia"/>
          <w:sz w:val="20"/>
          <w:szCs w:val="20"/>
        </w:rPr>
        <w:t>シラバスと</w:t>
      </w:r>
      <w:r w:rsidRPr="004C7EC8">
        <w:rPr>
          <w:rFonts w:asciiTheme="minorEastAsia" w:hAnsiTheme="minorEastAsia" w:hint="eastAsia"/>
          <w:sz w:val="20"/>
          <w:szCs w:val="20"/>
        </w:rPr>
        <w:t>単位認定申請書を提出し、</w:t>
      </w:r>
      <w:r>
        <w:rPr>
          <w:rFonts w:asciiTheme="minorEastAsia" w:hAnsiTheme="minorEastAsia" w:hint="eastAsia"/>
          <w:sz w:val="20"/>
          <w:szCs w:val="20"/>
        </w:rPr>
        <w:t>単位認定できます。</w:t>
      </w:r>
    </w:p>
    <w:p w14:paraId="68570774" w14:textId="77777777" w:rsidR="00B83438" w:rsidRPr="004C7EC8" w:rsidRDefault="00B83438" w:rsidP="002F742C">
      <w:pPr>
        <w:rPr>
          <w:rFonts w:asciiTheme="minorEastAsia" w:hAnsiTheme="minorEastAsia"/>
          <w:b/>
          <w:bCs/>
          <w:sz w:val="20"/>
        </w:rPr>
      </w:pPr>
    </w:p>
    <w:p w14:paraId="336C934F" w14:textId="0C73B5B5" w:rsidR="00BC2723" w:rsidRPr="00B04CB4" w:rsidRDefault="003F1C60" w:rsidP="001B4D26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  <w:b/>
          <w:bCs/>
          <w:szCs w:val="21"/>
        </w:rPr>
      </w:pPr>
      <w:r w:rsidRPr="00B04CB4">
        <w:rPr>
          <w:rFonts w:asciiTheme="minorEastAsia" w:hAnsiTheme="minorEastAsia" w:hint="eastAsia"/>
          <w:b/>
          <w:bCs/>
          <w:szCs w:val="21"/>
        </w:rPr>
        <w:t>問い合わせ先</w:t>
      </w:r>
    </w:p>
    <w:p w14:paraId="4E0E9175" w14:textId="464BE0E3" w:rsidR="003F1C60" w:rsidRPr="003F1C60" w:rsidRDefault="003F1C60" w:rsidP="003F1C60">
      <w:pPr>
        <w:pStyle w:val="a4"/>
        <w:ind w:leftChars="0" w:left="42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b/>
          <w:bCs/>
          <w:sz w:val="20"/>
        </w:rPr>
        <w:t xml:space="preserve">神戸大学キャンパスアジア室　</w:t>
      </w:r>
      <w:r w:rsidRPr="003F1C60">
        <w:rPr>
          <w:rFonts w:asciiTheme="minorEastAsia" w:hAnsiTheme="minorEastAsia" w:hint="eastAsia"/>
          <w:sz w:val="20"/>
        </w:rPr>
        <w:t>（</w:t>
      </w:r>
      <w:r w:rsidR="00E7766B">
        <w:rPr>
          <w:rFonts w:asciiTheme="minorEastAsia" w:hAnsiTheme="minorEastAsia" w:hint="eastAsia"/>
          <w:sz w:val="20"/>
        </w:rPr>
        <w:t>開室</w:t>
      </w:r>
      <w:r>
        <w:rPr>
          <w:rFonts w:asciiTheme="minorEastAsia" w:hAnsiTheme="minorEastAsia" w:hint="eastAsia"/>
          <w:sz w:val="20"/>
        </w:rPr>
        <w:t>時間</w:t>
      </w:r>
      <w:r w:rsidR="00E7766B">
        <w:rPr>
          <w:rFonts w:asciiTheme="minorEastAsia" w:hAnsiTheme="minorEastAsia" w:hint="eastAsia"/>
          <w:sz w:val="20"/>
        </w:rPr>
        <w:t xml:space="preserve">　</w:t>
      </w:r>
      <w:r>
        <w:rPr>
          <w:rFonts w:asciiTheme="minorEastAsia" w:hAnsiTheme="minorEastAsia" w:hint="eastAsia"/>
          <w:sz w:val="20"/>
        </w:rPr>
        <w:t>8:30～17:15）</w:t>
      </w:r>
    </w:p>
    <w:p w14:paraId="44099A88" w14:textId="77777777" w:rsidR="000B7385" w:rsidRDefault="00E7766B" w:rsidP="000B7385">
      <w:pPr>
        <w:pStyle w:val="a4"/>
        <w:ind w:leftChars="0" w:left="420" w:firstLine="42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TEL：0</w:t>
      </w:r>
      <w:r>
        <w:rPr>
          <w:rFonts w:asciiTheme="minorEastAsia" w:hAnsiTheme="minorEastAsia"/>
          <w:sz w:val="20"/>
        </w:rPr>
        <w:t>78-803-7160</w:t>
      </w:r>
      <w:r>
        <w:rPr>
          <w:rFonts w:asciiTheme="minorEastAsia" w:hAnsiTheme="minorEastAsia" w:hint="eastAsia"/>
          <w:sz w:val="20"/>
        </w:rPr>
        <w:t xml:space="preserve">　　　　</w:t>
      </w:r>
    </w:p>
    <w:p w14:paraId="2987B5AE" w14:textId="56603622" w:rsidR="00E7766B" w:rsidRPr="00644609" w:rsidRDefault="00E7766B" w:rsidP="000B7385">
      <w:pPr>
        <w:pStyle w:val="a4"/>
        <w:ind w:leftChars="0" w:left="420" w:firstLine="42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E</w:t>
      </w:r>
      <w:r>
        <w:rPr>
          <w:rFonts w:asciiTheme="minorEastAsia" w:hAnsiTheme="minorEastAsia"/>
          <w:sz w:val="20"/>
        </w:rPr>
        <w:t>mail</w:t>
      </w:r>
      <w:r>
        <w:rPr>
          <w:rFonts w:asciiTheme="minorEastAsia" w:hAnsiTheme="minorEastAsia" w:hint="eastAsia"/>
          <w:sz w:val="20"/>
        </w:rPr>
        <w:t>：g</w:t>
      </w:r>
      <w:r>
        <w:rPr>
          <w:rFonts w:asciiTheme="minorEastAsia" w:hAnsiTheme="minorEastAsia"/>
          <w:sz w:val="20"/>
        </w:rPr>
        <w:t>sics-caoffice@edu.kobe-u.ac.jp</w:t>
      </w:r>
    </w:p>
    <w:p w14:paraId="603FC0BC" w14:textId="19D6895B" w:rsidR="003F1C60" w:rsidRDefault="003F1C60" w:rsidP="000B7385">
      <w:pPr>
        <w:pStyle w:val="a4"/>
        <w:ind w:leftChars="0" w:left="420" w:firstLine="420"/>
        <w:rPr>
          <w:rFonts w:asciiTheme="minorEastAsia" w:eastAsia="DengXian" w:hAnsiTheme="minorEastAsia"/>
          <w:sz w:val="20"/>
          <w:lang w:eastAsia="zh-CN"/>
        </w:rPr>
      </w:pPr>
      <w:r w:rsidRPr="003F1C60">
        <w:rPr>
          <w:rFonts w:asciiTheme="minorEastAsia" w:hAnsiTheme="minorEastAsia" w:hint="eastAsia"/>
          <w:sz w:val="20"/>
          <w:lang w:eastAsia="zh-CN"/>
        </w:rPr>
        <w:t>〒</w:t>
      </w:r>
      <w:r>
        <w:rPr>
          <w:rFonts w:asciiTheme="minorEastAsia" w:hAnsiTheme="minorEastAsia" w:hint="eastAsia"/>
          <w:sz w:val="20"/>
          <w:lang w:eastAsia="zh-CN"/>
        </w:rPr>
        <w:t>657-</w:t>
      </w:r>
      <w:r>
        <w:rPr>
          <w:rFonts w:asciiTheme="minorEastAsia" w:hAnsiTheme="minorEastAsia"/>
          <w:sz w:val="20"/>
          <w:lang w:eastAsia="zh-CN"/>
        </w:rPr>
        <w:t>8501</w:t>
      </w:r>
      <w:r>
        <w:rPr>
          <w:rFonts w:asciiTheme="minorEastAsia" w:hAnsiTheme="minorEastAsia" w:hint="eastAsia"/>
          <w:sz w:val="20"/>
          <w:lang w:eastAsia="zh-CN"/>
        </w:rPr>
        <w:t xml:space="preserve">　</w:t>
      </w:r>
      <w:r w:rsidR="000B7385">
        <w:rPr>
          <w:rFonts w:asciiTheme="minorEastAsia" w:eastAsia="DengXian" w:hAnsiTheme="minorEastAsia"/>
          <w:sz w:val="20"/>
          <w:lang w:eastAsia="zh-CN"/>
        </w:rPr>
        <w:tab/>
      </w:r>
      <w:r>
        <w:rPr>
          <w:rFonts w:asciiTheme="minorEastAsia" w:hAnsiTheme="minorEastAsia" w:hint="eastAsia"/>
          <w:sz w:val="20"/>
          <w:lang w:eastAsia="zh-CN"/>
        </w:rPr>
        <w:t>神戸市灘区六甲台町2</w:t>
      </w:r>
      <w:r>
        <w:rPr>
          <w:rFonts w:asciiTheme="minorEastAsia" w:hAnsiTheme="minorEastAsia"/>
          <w:sz w:val="20"/>
          <w:lang w:eastAsia="zh-CN"/>
        </w:rPr>
        <w:t>-1</w:t>
      </w:r>
      <w:r>
        <w:rPr>
          <w:rFonts w:asciiTheme="minorEastAsia" w:hAnsiTheme="minorEastAsia" w:hint="eastAsia"/>
          <w:sz w:val="20"/>
          <w:lang w:eastAsia="zh-CN"/>
        </w:rPr>
        <w:t>（国際協力研究科棟２階）</w:t>
      </w:r>
    </w:p>
    <w:p w14:paraId="77656580" w14:textId="7989722E" w:rsidR="00314E6C" w:rsidRDefault="00314E6C" w:rsidP="000B7385">
      <w:pPr>
        <w:pStyle w:val="a4"/>
        <w:ind w:leftChars="0" w:left="420" w:firstLine="42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ホームページ：</w:t>
      </w:r>
      <w:r w:rsidR="000B7385">
        <w:rPr>
          <w:rFonts w:asciiTheme="minorEastAsia" w:hAnsiTheme="minorEastAsia"/>
          <w:sz w:val="20"/>
        </w:rPr>
        <w:tab/>
      </w:r>
      <w:hyperlink r:id="rId12" w:history="1">
        <w:r w:rsidR="000B7385" w:rsidRPr="004F4763">
          <w:rPr>
            <w:rStyle w:val="a3"/>
            <w:rFonts w:asciiTheme="minorEastAsia" w:hAnsiTheme="minorEastAsia"/>
            <w:sz w:val="20"/>
          </w:rPr>
          <w:t>https://www.edu.kobe-u.ac.jp/gsics-campusasia/</w:t>
        </w:r>
      </w:hyperlink>
    </w:p>
    <w:p w14:paraId="70D3D608" w14:textId="201A6D85" w:rsidR="00314E6C" w:rsidRPr="00314E6C" w:rsidRDefault="00314E6C" w:rsidP="003F1C60">
      <w:pPr>
        <w:pStyle w:val="a4"/>
        <w:ind w:leftChars="0" w:left="420"/>
        <w:rPr>
          <w:rFonts w:asciiTheme="minorEastAsia" w:eastAsia="DengXian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</w:t>
      </w:r>
      <w:r w:rsidR="000B7385">
        <w:rPr>
          <w:rFonts w:asciiTheme="minorEastAsia" w:hAnsiTheme="minorEastAsia"/>
          <w:sz w:val="20"/>
        </w:rPr>
        <w:tab/>
      </w:r>
      <w:r w:rsidR="008B2A13">
        <w:rPr>
          <w:rFonts w:asciiTheme="minorEastAsia" w:hAnsiTheme="minorEastAsia" w:hint="eastAsia"/>
          <w:sz w:val="20"/>
        </w:rPr>
        <w:t xml:space="preserve">　</w:t>
      </w:r>
      <w:r w:rsidR="00E47E9C">
        <w:rPr>
          <w:rFonts w:asciiTheme="minorEastAsia" w:hAnsiTheme="minorEastAsia" w:hint="eastAsia"/>
          <w:sz w:val="20"/>
        </w:rPr>
        <w:t>プログラム</w:t>
      </w:r>
      <w:r>
        <w:rPr>
          <w:rFonts w:asciiTheme="minorEastAsia" w:hAnsiTheme="minorEastAsia" w:hint="eastAsia"/>
          <w:sz w:val="20"/>
        </w:rPr>
        <w:t>参加者の声</w:t>
      </w:r>
      <w:r w:rsidR="00E47E9C">
        <w:rPr>
          <w:rFonts w:asciiTheme="minorEastAsia" w:hAnsiTheme="minorEastAsia" w:hint="eastAsia"/>
          <w:sz w:val="20"/>
        </w:rPr>
        <w:t>、</w:t>
      </w:r>
      <w:r>
        <w:rPr>
          <w:rFonts w:asciiTheme="minorEastAsia" w:hAnsiTheme="minorEastAsia" w:hint="eastAsia"/>
          <w:sz w:val="20"/>
        </w:rPr>
        <w:t>セミナー情報、</w:t>
      </w:r>
      <w:r w:rsidR="00E47E9C">
        <w:rPr>
          <w:rFonts w:asciiTheme="minorEastAsia" w:hAnsiTheme="minorEastAsia" w:hint="eastAsia"/>
          <w:sz w:val="20"/>
        </w:rPr>
        <w:t>ニュースレター</w:t>
      </w:r>
      <w:r w:rsidR="008B2A13">
        <w:rPr>
          <w:rFonts w:asciiTheme="minorEastAsia" w:hAnsiTheme="minorEastAsia" w:hint="eastAsia"/>
          <w:sz w:val="20"/>
        </w:rPr>
        <w:t>、FAQ</w:t>
      </w:r>
      <w:r w:rsidR="00E47E9C">
        <w:rPr>
          <w:rFonts w:asciiTheme="minorEastAsia" w:hAnsiTheme="minorEastAsia" w:hint="eastAsia"/>
          <w:sz w:val="20"/>
        </w:rPr>
        <w:t>等</w:t>
      </w:r>
      <w:r>
        <w:rPr>
          <w:rFonts w:asciiTheme="minorEastAsia" w:hAnsiTheme="minorEastAsia" w:hint="eastAsia"/>
          <w:sz w:val="20"/>
        </w:rPr>
        <w:t>を掲載しています。</w:t>
      </w:r>
    </w:p>
    <w:sectPr w:rsidR="00314E6C" w:rsidRPr="00314E6C" w:rsidSect="003F1C60">
      <w:pgSz w:w="11906" w:h="16838"/>
      <w:pgMar w:top="993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57B"/>
    <w:multiLevelType w:val="hybridMultilevel"/>
    <w:tmpl w:val="FF668ED8"/>
    <w:lvl w:ilvl="0" w:tplc="07E6657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41CB6"/>
    <w:multiLevelType w:val="hybridMultilevel"/>
    <w:tmpl w:val="2B86040E"/>
    <w:lvl w:ilvl="0" w:tplc="6BB688EC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5100E8"/>
    <w:multiLevelType w:val="hybridMultilevel"/>
    <w:tmpl w:val="4C502016"/>
    <w:lvl w:ilvl="0" w:tplc="5372AAD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293E83"/>
    <w:multiLevelType w:val="hybridMultilevel"/>
    <w:tmpl w:val="84CE6CB4"/>
    <w:lvl w:ilvl="0" w:tplc="E2009568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bCs/>
        <w:lang w:val="en-US"/>
      </w:rPr>
    </w:lvl>
    <w:lvl w:ilvl="1" w:tplc="B3206B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4120F"/>
    <w:multiLevelType w:val="hybridMultilevel"/>
    <w:tmpl w:val="0DD2825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5AE260E9"/>
    <w:multiLevelType w:val="hybridMultilevel"/>
    <w:tmpl w:val="15BC2D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D80B79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D5F6C93C">
      <w:start w:val="6"/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D61E74"/>
    <w:multiLevelType w:val="hybridMultilevel"/>
    <w:tmpl w:val="EA9ACB04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E4"/>
    <w:rsid w:val="00000227"/>
    <w:rsid w:val="00002DF6"/>
    <w:rsid w:val="00017913"/>
    <w:rsid w:val="000226C6"/>
    <w:rsid w:val="00023855"/>
    <w:rsid w:val="000512AB"/>
    <w:rsid w:val="000554E4"/>
    <w:rsid w:val="000562F5"/>
    <w:rsid w:val="0006414F"/>
    <w:rsid w:val="00066FD6"/>
    <w:rsid w:val="00067799"/>
    <w:rsid w:val="000936E4"/>
    <w:rsid w:val="000A09F4"/>
    <w:rsid w:val="000B7385"/>
    <w:rsid w:val="001442D2"/>
    <w:rsid w:val="00154718"/>
    <w:rsid w:val="00183147"/>
    <w:rsid w:val="001B37A0"/>
    <w:rsid w:val="001B4D26"/>
    <w:rsid w:val="001D0112"/>
    <w:rsid w:val="001D411C"/>
    <w:rsid w:val="001D6E1D"/>
    <w:rsid w:val="00264984"/>
    <w:rsid w:val="002A305E"/>
    <w:rsid w:val="002D599B"/>
    <w:rsid w:val="002E5A14"/>
    <w:rsid w:val="002F3BAE"/>
    <w:rsid w:val="002F742C"/>
    <w:rsid w:val="00314E6C"/>
    <w:rsid w:val="0033004B"/>
    <w:rsid w:val="0038220E"/>
    <w:rsid w:val="003A4AB4"/>
    <w:rsid w:val="003F1C60"/>
    <w:rsid w:val="00445189"/>
    <w:rsid w:val="00472057"/>
    <w:rsid w:val="0047457B"/>
    <w:rsid w:val="00483768"/>
    <w:rsid w:val="004B5EC0"/>
    <w:rsid w:val="004C1350"/>
    <w:rsid w:val="004C7EC8"/>
    <w:rsid w:val="00542142"/>
    <w:rsid w:val="00560CFA"/>
    <w:rsid w:val="00563FF8"/>
    <w:rsid w:val="005C0D34"/>
    <w:rsid w:val="005C1A4D"/>
    <w:rsid w:val="005E5901"/>
    <w:rsid w:val="0063672D"/>
    <w:rsid w:val="00644609"/>
    <w:rsid w:val="006B6C53"/>
    <w:rsid w:val="006E319C"/>
    <w:rsid w:val="007071CE"/>
    <w:rsid w:val="00716CF0"/>
    <w:rsid w:val="007171F3"/>
    <w:rsid w:val="00721CBF"/>
    <w:rsid w:val="00724F36"/>
    <w:rsid w:val="007614C8"/>
    <w:rsid w:val="007A4F7F"/>
    <w:rsid w:val="007D1006"/>
    <w:rsid w:val="007F1F7F"/>
    <w:rsid w:val="00823F00"/>
    <w:rsid w:val="00886A17"/>
    <w:rsid w:val="008B2A13"/>
    <w:rsid w:val="008D0F76"/>
    <w:rsid w:val="008F4699"/>
    <w:rsid w:val="00902D34"/>
    <w:rsid w:val="0093084D"/>
    <w:rsid w:val="00934AD6"/>
    <w:rsid w:val="009532D4"/>
    <w:rsid w:val="009549BE"/>
    <w:rsid w:val="009A23B1"/>
    <w:rsid w:val="009B65F2"/>
    <w:rsid w:val="009B7323"/>
    <w:rsid w:val="009D135F"/>
    <w:rsid w:val="00A131D8"/>
    <w:rsid w:val="00A41CC8"/>
    <w:rsid w:val="00A44136"/>
    <w:rsid w:val="00AF7921"/>
    <w:rsid w:val="00B02030"/>
    <w:rsid w:val="00B04CB4"/>
    <w:rsid w:val="00B21C13"/>
    <w:rsid w:val="00B47514"/>
    <w:rsid w:val="00B83438"/>
    <w:rsid w:val="00BC2723"/>
    <w:rsid w:val="00BF30A8"/>
    <w:rsid w:val="00C71FF5"/>
    <w:rsid w:val="00C752DD"/>
    <w:rsid w:val="00C929CF"/>
    <w:rsid w:val="00CA1722"/>
    <w:rsid w:val="00CB18EF"/>
    <w:rsid w:val="00CE08D5"/>
    <w:rsid w:val="00D0534D"/>
    <w:rsid w:val="00D33236"/>
    <w:rsid w:val="00D37F8D"/>
    <w:rsid w:val="00D61831"/>
    <w:rsid w:val="00DC31DE"/>
    <w:rsid w:val="00DC487F"/>
    <w:rsid w:val="00DD3AA6"/>
    <w:rsid w:val="00DF705A"/>
    <w:rsid w:val="00E43DFA"/>
    <w:rsid w:val="00E43EA1"/>
    <w:rsid w:val="00E47E9C"/>
    <w:rsid w:val="00E7766B"/>
    <w:rsid w:val="00E84695"/>
    <w:rsid w:val="00E90C33"/>
    <w:rsid w:val="00E9283B"/>
    <w:rsid w:val="00EC5556"/>
    <w:rsid w:val="00EF0978"/>
    <w:rsid w:val="00EF79B7"/>
    <w:rsid w:val="00EF7F18"/>
    <w:rsid w:val="00F64B57"/>
    <w:rsid w:val="00FB7BDA"/>
    <w:rsid w:val="00FC4C84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54E75"/>
  <w15:chartTrackingRefBased/>
  <w15:docId w15:val="{51E7B230-4D19-4453-A757-3D06F29E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D0F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3BAE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560CF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9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D3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kobe-u.ac.jp/gsics-campusas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s.ofc.kobe-u.ac.jp/" TargetMode="External"/><Relationship Id="rId12" Type="http://schemas.openxmlformats.org/officeDocument/2006/relationships/hyperlink" Target="https://www.edu.kobe-u.ac.jp/gsics-campusas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kobe-u.ac.jp/gsics-campusasia/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gsics-caoffice@edu.kobe-u.ac.jp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gems.ofc.kobe-u.ac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Campusasia</dc:creator>
  <cp:keywords/>
  <dc:description/>
  <cp:lastModifiedBy>Campusasia</cp:lastModifiedBy>
  <cp:revision>87</cp:revision>
  <cp:lastPrinted>2026-03-12T07:41:00Z</cp:lastPrinted>
  <dcterms:created xsi:type="dcterms:W3CDTF">2024-03-29T04:56:00Z</dcterms:created>
  <dcterms:modified xsi:type="dcterms:W3CDTF">2026-03-13T01:49:00Z</dcterms:modified>
</cp:coreProperties>
</file>